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263D0C63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D0538">
        <w:t xml:space="preserve">Paediatric </w:t>
      </w:r>
      <w:r w:rsidR="00B921CC">
        <w:t>febrile convulsion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117EC601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14:paraId="3BE4093C" w14:textId="0F671B0E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 xml:space="preserve">, </w:t>
      </w:r>
      <w:r w:rsidR="00753490">
        <w:t xml:space="preserve">SACU and </w:t>
      </w:r>
      <w:r w:rsidR="007D0538">
        <w:t>Paediatric</w:t>
      </w:r>
      <w:r w:rsidR="00422CED">
        <w:t xml:space="preserve"> registrars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488A5CA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22522">
        <w:t xml:space="preserve">14 </w:t>
      </w:r>
      <w:r w:rsidR="003F41B9">
        <w:t>month</w:t>
      </w:r>
      <w:r w:rsidR="00753490">
        <w:t xml:space="preserve"> old</w:t>
      </w:r>
      <w:r w:rsidR="007A09F6" w:rsidRPr="00F15487">
        <w:t xml:space="preserve"> </w:t>
      </w:r>
      <w:r w:rsidR="00753490">
        <w:t>boy</w:t>
      </w:r>
      <w:r w:rsidR="007A09F6" w:rsidRPr="00F15487">
        <w:t>,</w:t>
      </w:r>
      <w:r w:rsidR="00422CED">
        <w:t xml:space="preserve"> </w:t>
      </w:r>
      <w:r w:rsidR="00386CFD">
        <w:t xml:space="preserve">BIBA with generalised tonic </w:t>
      </w:r>
      <w:proofErr w:type="spellStart"/>
      <w:r w:rsidR="00386CFD">
        <w:t>clonic</w:t>
      </w:r>
      <w:proofErr w:type="spellEnd"/>
      <w:r w:rsidR="00386CFD">
        <w:t xml:space="preserve"> seizure on the background of </w:t>
      </w:r>
      <w:r w:rsidR="003F41B9">
        <w:t>febrile illness and irritability</w:t>
      </w:r>
      <w:r w:rsidR="00386CFD">
        <w:t xml:space="preserve">.  </w:t>
      </w:r>
      <w:proofErr w:type="gramStart"/>
      <w:r w:rsidR="00386CFD">
        <w:t xml:space="preserve">Given one dose intranasal midazolam </w:t>
      </w:r>
      <w:proofErr w:type="spellStart"/>
      <w:r w:rsidR="00386CFD">
        <w:t>en</w:t>
      </w:r>
      <w:proofErr w:type="spellEnd"/>
      <w:r w:rsidR="00386CFD">
        <w:t xml:space="preserve"> route.</w:t>
      </w:r>
      <w:proofErr w:type="gramEnd"/>
      <w:r w:rsidR="00386CFD">
        <w:t xml:space="preserve"> </w:t>
      </w:r>
      <w:proofErr w:type="gramStart"/>
      <w:r w:rsidR="00386CFD">
        <w:t>Requires management of convulsive status epileptic</w:t>
      </w:r>
      <w:r w:rsidR="003F41B9">
        <w:t>u</w:t>
      </w:r>
      <w:r w:rsidR="00386CFD">
        <w:t xml:space="preserve">s and broad spectrum antibiotics to cover </w:t>
      </w:r>
      <w:r w:rsidR="003F41B9">
        <w:t>CNS sepsis.</w:t>
      </w:r>
      <w:proofErr w:type="gramEnd"/>
      <w:r w:rsidR="00386CFD">
        <w:t xml:space="preserve">  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1C745E19" w:rsidR="00A03C4F" w:rsidRPr="00A03C4F" w:rsidRDefault="00753490" w:rsidP="00734CC4">
      <w:pPr>
        <w:shd w:val="clear" w:color="auto" w:fill="C6D9F1" w:themeFill="text2" w:themeFillTint="33"/>
        <w:spacing w:line="276" w:lineRule="auto"/>
      </w:pPr>
      <w:r>
        <w:t>Trauma team wor</w:t>
      </w:r>
      <w:r w:rsidR="00386CFD">
        <w:t>k, managing distressed parents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0CA2E57C" w:rsidR="003F6D05" w:rsidRDefault="00591D1B">
      <w:pPr>
        <w:shd w:val="clear" w:color="auto" w:fill="C6D9F1" w:themeFill="text2" w:themeFillTint="33"/>
        <w:spacing w:line="276" w:lineRule="auto"/>
      </w:pPr>
      <w:r>
        <w:t xml:space="preserve">Structured approach </w:t>
      </w:r>
      <w:r w:rsidR="00753490">
        <w:t xml:space="preserve">to </w:t>
      </w:r>
      <w:r w:rsidR="00A059A1">
        <w:t>primary and secondary</w:t>
      </w:r>
      <w:r w:rsidR="00753490">
        <w:t xml:space="preserve"> assessment in </w:t>
      </w:r>
      <w:r w:rsidR="00B921CC">
        <w:t xml:space="preserve">actively convulsing </w:t>
      </w:r>
      <w:r w:rsidR="00A059A1">
        <w:t>small child</w:t>
      </w:r>
      <w:r w:rsidR="00B921CC">
        <w:t xml:space="preserve"> </w:t>
      </w:r>
    </w:p>
    <w:p w14:paraId="537839C2" w14:textId="45F658F8" w:rsidR="00B921CC" w:rsidRDefault="00A059A1">
      <w:pPr>
        <w:shd w:val="clear" w:color="auto" w:fill="C6D9F1" w:themeFill="text2" w:themeFillTint="33"/>
        <w:spacing w:line="276" w:lineRule="auto"/>
      </w:pPr>
      <w:r>
        <w:t xml:space="preserve">Age/weight-specific interventions to </w:t>
      </w:r>
      <w:r w:rsidR="00386CFD">
        <w:t>resuscitation</w:t>
      </w:r>
    </w:p>
    <w:p w14:paraId="374AA645" w14:textId="45D97FF4" w:rsidR="00386CFD" w:rsidRDefault="00386CFD">
      <w:pPr>
        <w:shd w:val="clear" w:color="auto" w:fill="C6D9F1" w:themeFill="text2" w:themeFillTint="33"/>
        <w:spacing w:line="276" w:lineRule="auto"/>
      </w:pPr>
      <w:r>
        <w:t>Vascular access</w:t>
      </w:r>
    </w:p>
    <w:p w14:paraId="10087CE8" w14:textId="363BFDF7" w:rsidR="00537E9D" w:rsidRDefault="00B921CC" w:rsidP="00026B27">
      <w:pPr>
        <w:shd w:val="clear" w:color="auto" w:fill="C6D9F1" w:themeFill="text2" w:themeFillTint="33"/>
        <w:spacing w:line="276" w:lineRule="auto"/>
      </w:pPr>
      <w:r>
        <w:t>Knowledge of active seizure algorithm</w:t>
      </w:r>
      <w:r w:rsidR="00537E9D">
        <w:t xml:space="preserve"> and empirical Rx of meningitis with suspected OM source</w:t>
      </w:r>
    </w:p>
    <w:p w14:paraId="6AA1AA70" w14:textId="1E04B90E" w:rsidR="000D0770" w:rsidRPr="005C6A36" w:rsidRDefault="00537E9D" w:rsidP="00026B27">
      <w:pPr>
        <w:shd w:val="clear" w:color="auto" w:fill="C6D9F1" w:themeFill="text2" w:themeFillTint="33"/>
        <w:spacing w:line="276" w:lineRule="auto"/>
      </w:pPr>
      <w:r>
        <w:t>C</w:t>
      </w:r>
      <w:r w:rsidR="00386CFD">
        <w:t xml:space="preserve">ollaborative approach with </w:t>
      </w:r>
      <w:proofErr w:type="spellStart"/>
      <w:r w:rsidR="004B379A">
        <w:t>Paeds</w:t>
      </w:r>
      <w:proofErr w:type="spellEnd"/>
      <w:r w:rsidR="00386CFD">
        <w:t xml:space="preserve"> team</w:t>
      </w: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0C1BAE82" w:rsidR="00BB1278" w:rsidRDefault="00A059A1" w:rsidP="00734CC4">
      <w:pPr>
        <w:shd w:val="clear" w:color="auto" w:fill="C6D9F1" w:themeFill="text2" w:themeFillTint="33"/>
        <w:spacing w:line="276" w:lineRule="auto"/>
      </w:pPr>
      <w:proofErr w:type="spellStart"/>
      <w:r>
        <w:t>Broselow</w:t>
      </w:r>
      <w:proofErr w:type="spellEnd"/>
      <w:r w:rsidR="00B41247">
        <w:t xml:space="preserve"> t</w:t>
      </w:r>
      <w:r w:rsidR="00B921CC">
        <w:t>rolley</w:t>
      </w:r>
      <w:r>
        <w:t xml:space="preserve">, </w:t>
      </w:r>
      <w:r w:rsidR="00CE10A5">
        <w:t>syringe driver</w:t>
      </w:r>
      <w:r>
        <w:t xml:space="preserve"> </w:t>
      </w:r>
      <w:r w:rsidR="00780808">
        <w:t>+ infusion pump</w:t>
      </w:r>
      <w:r w:rsidR="00CE10A5">
        <w:t xml:space="preserve">, </w:t>
      </w:r>
      <w:r w:rsidR="00780808">
        <w:t>NG</w:t>
      </w:r>
      <w:r w:rsidR="00CE10A5">
        <w:t xml:space="preserve"> tube</w:t>
      </w:r>
      <w:r>
        <w:t>, paediatric IDC</w:t>
      </w:r>
      <w:r w:rsidR="00B921CC">
        <w:t>, EZIO and limb</w:t>
      </w:r>
      <w:r w:rsidR="002F4223">
        <w:t xml:space="preserve">  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B38EEAF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A059A1">
        <w:t xml:space="preserve"> </w:t>
      </w:r>
      <w:r w:rsidR="007D0538">
        <w:t xml:space="preserve">0.9% </w:t>
      </w:r>
      <w:r w:rsidR="00B41247">
        <w:t>saline</w:t>
      </w:r>
      <w:r w:rsidR="00A91843">
        <w:t xml:space="preserve">, </w:t>
      </w:r>
      <w:r w:rsidR="00B921CC">
        <w:t xml:space="preserve">phenytoin, </w:t>
      </w:r>
      <w:proofErr w:type="spellStart"/>
      <w:r w:rsidR="00B921CC">
        <w:t>phenobarbitone</w:t>
      </w:r>
      <w:proofErr w:type="spellEnd"/>
      <w:r w:rsidR="00B921CC">
        <w:t>, 10 % dextrose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6E8A8214" w:rsidR="00F15487" w:rsidRPr="00F15487" w:rsidRDefault="00B921CC" w:rsidP="00F15487">
      <w:pPr>
        <w:shd w:val="clear" w:color="auto" w:fill="C6D9F1" w:themeFill="text2" w:themeFillTint="33"/>
      </w:pPr>
      <w:r>
        <w:t>ED nursing chart</w:t>
      </w:r>
      <w:r w:rsidR="00A059A1">
        <w:t>, intubation checklist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269F81C4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B921CC">
        <w:t>NAD</w:t>
      </w:r>
    </w:p>
    <w:p w14:paraId="1652BBDD" w14:textId="039AD199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proofErr w:type="gramStart"/>
      <w:r>
        <w:t xml:space="preserve">VBG – </w:t>
      </w:r>
      <w:r w:rsidR="00B921CC">
        <w:t>lactic acidosis, glucose 2.5mmol/L</w:t>
      </w:r>
      <w:r w:rsidR="00537E9D">
        <w:t>, normal electrolytes</w:t>
      </w:r>
      <w:r w:rsidR="00146CC5">
        <w:t>.</w:t>
      </w:r>
      <w:proofErr w:type="gramEnd"/>
      <w:r w:rsidR="00146CC5">
        <w:t xml:space="preserve">  UA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3CAB8AB1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proofErr w:type="gramStart"/>
      <w:r w:rsidRPr="00D510FB">
        <w:rPr>
          <w:b/>
          <w:u w:val="single"/>
        </w:rPr>
        <w:lastRenderedPageBreak/>
        <w:t xml:space="preserve">Initial </w:t>
      </w:r>
      <w:r w:rsidR="00386CFD">
        <w:rPr>
          <w:b/>
        </w:rPr>
        <w:t>:</w:t>
      </w:r>
      <w:proofErr w:type="gramEnd"/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386CFD">
        <w:rPr>
          <w:b/>
        </w:rPr>
        <w:tab/>
      </w:r>
      <w:r w:rsidR="00386CFD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5702D7B3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86CFD" w:rsidRPr="00386CFD">
        <w:t>convulsing</w:t>
      </w:r>
      <w:r w:rsidR="00386CFD">
        <w:t xml:space="preserve"> </w:t>
      </w:r>
      <w:r w:rsidR="00FC5B63">
        <w:t xml:space="preserve">RR </w:t>
      </w:r>
      <w:r w:rsidR="00386CFD">
        <w:t>-</w:t>
      </w:r>
      <w:r w:rsidR="00A0231F">
        <w:tab/>
      </w:r>
      <w:r w:rsidR="00FC5B63" w:rsidRPr="00D510FB">
        <w:t>P</w:t>
      </w:r>
      <w:r w:rsidR="003625A2">
        <w:t xml:space="preserve"> 1</w:t>
      </w:r>
      <w:r w:rsidR="007D0538">
        <w:t>70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C5B63" w:rsidRPr="00D510FB">
        <w:t xml:space="preserve">BP </w:t>
      </w:r>
      <w:r w:rsidR="00A059A1">
        <w:t>85</w:t>
      </w:r>
      <w:r w:rsidR="003625A2">
        <w:t>/</w:t>
      </w:r>
      <w:r w:rsidR="007D0538">
        <w:t>5</w:t>
      </w:r>
      <w:r w:rsidR="003625A2">
        <w:t>0</w:t>
      </w:r>
      <w:r w:rsidR="00FC5B63">
        <w:tab/>
      </w:r>
      <w:r w:rsidR="00386CFD">
        <w:tab/>
      </w:r>
      <w:r w:rsidR="00FC5B63">
        <w:t xml:space="preserve">GCS </w:t>
      </w:r>
      <w:r w:rsidR="00386CFD">
        <w:rPr>
          <w:b/>
        </w:rPr>
        <w:t>E2V2M</w:t>
      </w:r>
      <w:r w:rsidR="00A0231F">
        <w:rPr>
          <w:b/>
        </w:rPr>
        <w:t>T</w:t>
      </w:r>
      <w:r w:rsidR="007F5FC8">
        <w:tab/>
      </w:r>
      <w:r w:rsidR="00FC5B63">
        <w:tab/>
        <w:t>RR</w:t>
      </w:r>
      <w:r w:rsidR="007D0538">
        <w:t xml:space="preserve"> </w:t>
      </w:r>
      <w:r w:rsidR="001177DE">
        <w:t>12</w:t>
      </w:r>
      <w:r w:rsidR="00FC5B63">
        <w:tab/>
      </w:r>
      <w:r w:rsidR="00A0231F">
        <w:tab/>
      </w:r>
      <w:r w:rsidR="00FC5B63">
        <w:t xml:space="preserve">HR </w:t>
      </w:r>
      <w:r w:rsidR="007D1A55">
        <w:t>1</w:t>
      </w:r>
      <w:r w:rsidR="00A0231F">
        <w:t>60</w:t>
      </w:r>
      <w:r w:rsidR="00CE10A5">
        <w:t xml:space="preserve">     CR 2secs</w:t>
      </w:r>
    </w:p>
    <w:p w14:paraId="5B7BC96C" w14:textId="52D250D1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386CFD">
        <w:t>85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386CFD">
        <w:t>39.5</w:t>
      </w:r>
      <w:r w:rsidR="001177DE">
        <w:tab/>
        <w:t xml:space="preserve">  </w:t>
      </w:r>
      <w:r>
        <w:t xml:space="preserve">BSL </w:t>
      </w:r>
      <w:r w:rsidR="00386CFD">
        <w:t>2.5</w:t>
      </w:r>
      <w:r w:rsidR="00386CFD">
        <w:tab/>
      </w:r>
      <w:r w:rsidR="00CE10A5">
        <w:t xml:space="preserve">CR 4 </w:t>
      </w:r>
      <w:proofErr w:type="spellStart"/>
      <w:r w:rsidR="00CE10A5">
        <w:t>secs</w:t>
      </w:r>
      <w:proofErr w:type="spellEnd"/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1177DE">
        <w:tab/>
      </w:r>
      <w:r>
        <w:t xml:space="preserve">BP </w:t>
      </w:r>
      <w:r w:rsidR="00A0231F">
        <w:t>90</w:t>
      </w:r>
      <w:r w:rsidR="000E7F42">
        <w:t>/60</w:t>
      </w:r>
      <w:r w:rsidR="00A0231F">
        <w:tab/>
      </w:r>
      <w:r w:rsidR="000E7F42">
        <w:t>T 3</w:t>
      </w:r>
      <w:r w:rsidR="001177DE">
        <w:t>8</w:t>
      </w:r>
      <w:r>
        <w:t>.</w:t>
      </w:r>
      <w:r w:rsidR="000E7F42">
        <w:t>2</w:t>
      </w:r>
    </w:p>
    <w:p w14:paraId="1DB126F6" w14:textId="10F84254" w:rsidR="00EE0203" w:rsidRPr="00A0231F" w:rsidRDefault="00A0231F" w:rsidP="00734CC4">
      <w:pPr>
        <w:shd w:val="clear" w:color="auto" w:fill="C6D9F1" w:themeFill="text2" w:themeFillTint="33"/>
        <w:spacing w:line="276" w:lineRule="auto"/>
      </w:pPr>
      <w:r w:rsidRPr="00A0231F">
        <w:lastRenderedPageBreak/>
        <w:t xml:space="preserve">Pupils </w:t>
      </w:r>
      <w:r w:rsidR="001177DE">
        <w:t>6mm</w:t>
      </w:r>
      <w:r w:rsidR="001177DE">
        <w:tab/>
      </w:r>
      <w:r w:rsidR="001177DE">
        <w:tab/>
      </w:r>
      <w:r w:rsidR="001177DE">
        <w:tab/>
      </w:r>
      <w:r w:rsidR="001177DE">
        <w:tab/>
      </w:r>
      <w:r w:rsidR="001177DE">
        <w:tab/>
      </w:r>
      <w:r w:rsidR="001177DE">
        <w:tab/>
        <w:t>Pupils 3mm</w:t>
      </w:r>
      <w:r w:rsidR="00790E2C">
        <w:tab/>
      </w:r>
      <w:r w:rsidR="00790E2C">
        <w:tab/>
        <w:t>BSL 5.5</w:t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3EE44689" w:rsidR="00D510FB" w:rsidRDefault="00A0231F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Small child</w:t>
      </w:r>
      <w:r w:rsidR="007D0538">
        <w:t xml:space="preserve"> </w:t>
      </w:r>
      <w:proofErr w:type="gramStart"/>
      <w:r w:rsidR="007D0538">
        <w:t>mannequin</w:t>
      </w:r>
      <w:r w:rsidR="00A30D39">
        <w:t xml:space="preserve">  </w:t>
      </w:r>
      <w:r w:rsidR="00386CFD">
        <w:rPr>
          <w:b/>
        </w:rPr>
        <w:t>Estimated</w:t>
      </w:r>
      <w:proofErr w:type="gramEnd"/>
      <w:r w:rsidR="00386CFD">
        <w:rPr>
          <w:b/>
        </w:rPr>
        <w:t xml:space="preserve"> weight: 11kg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55CAFF88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146CC5">
        <w:t xml:space="preserve">SJA </w:t>
      </w:r>
      <w:proofErr w:type="gramStart"/>
      <w:r w:rsidR="00146CC5">
        <w:t xml:space="preserve">handover  </w:t>
      </w:r>
      <w:r w:rsidR="00F03FBC">
        <w:t>Mother</w:t>
      </w:r>
      <w:proofErr w:type="gramEnd"/>
      <w:r w:rsidR="00F03FBC">
        <w:tab/>
      </w:r>
      <w:r w:rsidR="00125012">
        <w:t>/Father</w:t>
      </w:r>
      <w:r w:rsidR="00146CC5">
        <w:t xml:space="preserve">  </w:t>
      </w:r>
      <w:bookmarkStart w:id="0" w:name="_GoBack"/>
      <w:bookmarkEnd w:id="0"/>
      <w:r w:rsidR="007F5FC8">
        <w:t>Radiographer</w:t>
      </w:r>
      <w:r w:rsidR="007F5FC8">
        <w:tab/>
      </w:r>
    </w:p>
    <w:p w14:paraId="0ED25A68" w14:textId="13358C30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Consultant available by phone</w:t>
      </w:r>
    </w:p>
    <w:p w14:paraId="75D71BA4" w14:textId="600E682A" w:rsidR="00CC27CA" w:rsidRDefault="007D0538" w:rsidP="00734CC4">
      <w:pPr>
        <w:shd w:val="clear" w:color="auto" w:fill="C6D9F1" w:themeFill="text2" w:themeFillTint="33"/>
      </w:pPr>
      <w:proofErr w:type="spellStart"/>
      <w:r>
        <w:t>Paeds</w:t>
      </w:r>
      <w:proofErr w:type="spellEnd"/>
      <w:r>
        <w:t xml:space="preserve">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</w:r>
      <w:proofErr w:type="spellStart"/>
      <w:r w:rsidR="00311A9D">
        <w:t>Paeds</w:t>
      </w:r>
      <w:proofErr w:type="spellEnd"/>
      <w:r w:rsidR="00311A9D">
        <w:t xml:space="preserve"> </w:t>
      </w:r>
      <w:r w:rsidR="001177DE">
        <w:t>registrar</w:t>
      </w:r>
      <w:r w:rsidR="007F5FC8"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4BBFBE02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  <w:r w:rsidR="001177DE">
        <w:rPr>
          <w:color w:val="auto"/>
        </w:rPr>
        <w:t>, UA result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2F830EB4" w14:textId="45CA084E" w:rsidR="00CD24DE" w:rsidRDefault="00422522" w:rsidP="00537E9D">
      <w:pPr>
        <w:shd w:val="clear" w:color="auto" w:fill="C6D9F1" w:themeFill="text2" w:themeFillTint="33"/>
      </w:pPr>
      <w:r>
        <w:t xml:space="preserve">It is 4am.  </w:t>
      </w:r>
      <w:r w:rsidR="00CD24DE">
        <w:t xml:space="preserve">You </w:t>
      </w:r>
      <w:r w:rsidR="001177DE">
        <w:t xml:space="preserve">go to resus to prepare for a Cat1 paediatric patient </w:t>
      </w:r>
      <w:proofErr w:type="spellStart"/>
      <w:r w:rsidR="001177DE">
        <w:t>en</w:t>
      </w:r>
      <w:proofErr w:type="spellEnd"/>
      <w:r w:rsidR="001177DE">
        <w:t xml:space="preserve"> route via SJA.  </w:t>
      </w:r>
      <w:proofErr w:type="gramStart"/>
      <w:r>
        <w:t>14month old</w:t>
      </w:r>
      <w:r w:rsidR="001177DE">
        <w:t xml:space="preserve"> boy actively fitting, given intranasal midazolam </w:t>
      </w:r>
      <w:proofErr w:type="spellStart"/>
      <w:r w:rsidR="001177DE">
        <w:t>en</w:t>
      </w:r>
      <w:proofErr w:type="spellEnd"/>
      <w:r w:rsidR="001177DE">
        <w:t xml:space="preserve"> route.</w:t>
      </w:r>
      <w:proofErr w:type="gramEnd"/>
      <w:r w:rsidR="001177DE">
        <w:t xml:space="preserve"> </w:t>
      </w:r>
      <w:proofErr w:type="gramStart"/>
      <w:r w:rsidR="001177DE">
        <w:t>Recent fever and vomiting.</w:t>
      </w:r>
      <w:proofErr w:type="gramEnd"/>
      <w:r w:rsidR="001177DE">
        <w:t xml:space="preserve"> No PH seizures</w:t>
      </w: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1CDB7468" w:rsidR="00B45F89" w:rsidRPr="00F261B9" w:rsidRDefault="00CE10A5" w:rsidP="00734CC4">
      <w:pPr>
        <w:shd w:val="clear" w:color="auto" w:fill="C6D9F1" w:themeFill="text2" w:themeFillTint="33"/>
      </w:pPr>
      <w:r>
        <w:t xml:space="preserve">Mannequin voice – </w:t>
      </w:r>
      <w:r w:rsidR="001177DE">
        <w:t>nil</w:t>
      </w:r>
    </w:p>
    <w:p w14:paraId="588DE92D" w14:textId="07C731D6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3F41B9">
        <w:rPr>
          <w:b/>
        </w:rPr>
        <w:t xml:space="preserve"> from parents</w:t>
      </w:r>
      <w:r w:rsidR="007F5FC8">
        <w:t>:</w:t>
      </w:r>
      <w:r w:rsidR="001177DE">
        <w:t xml:space="preserve"> IVF conception, preterm</w:t>
      </w:r>
      <w:r w:rsidR="00645606">
        <w:t xml:space="preserve"> at </w:t>
      </w:r>
      <w:r w:rsidR="001177DE">
        <w:t>36 weeks</w:t>
      </w:r>
      <w:r w:rsidR="00645606">
        <w:t xml:space="preserve">, not had </w:t>
      </w:r>
      <w:r w:rsidR="00422522">
        <w:t>6 or 12 month</w:t>
      </w:r>
      <w:r w:rsidR="00645606">
        <w:t xml:space="preserve"> </w:t>
      </w:r>
      <w:proofErr w:type="spellStart"/>
      <w:r w:rsidR="00645606">
        <w:t>vax</w:t>
      </w:r>
      <w:proofErr w:type="spellEnd"/>
      <w:r w:rsidR="00422522">
        <w:t xml:space="preserve"> due to fever after 2 and 4 month vaccinations.</w:t>
      </w:r>
      <w:r w:rsidR="00645606">
        <w:t xml:space="preserve"> </w:t>
      </w:r>
      <w:proofErr w:type="gramStart"/>
      <w:r w:rsidR="00645606">
        <w:t>NKDA, no meds</w:t>
      </w:r>
      <w:r w:rsidR="004B379A">
        <w:t xml:space="preserve">, no </w:t>
      </w:r>
      <w:proofErr w:type="spellStart"/>
      <w:r w:rsidR="004B379A">
        <w:t>FHx</w:t>
      </w:r>
      <w:proofErr w:type="spellEnd"/>
      <w:r w:rsidR="00790E2C">
        <w:t>.</w:t>
      </w:r>
      <w:proofErr w:type="gramEnd"/>
    </w:p>
    <w:p w14:paraId="2075DD20" w14:textId="2AC2CD7A" w:rsidR="00DC075A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3F41B9">
        <w:rPr>
          <w:b/>
        </w:rPr>
        <w:t>:</w:t>
      </w:r>
      <w:r w:rsidR="000D0770">
        <w:t xml:space="preserve"> </w:t>
      </w:r>
      <w:r w:rsidR="00F03FBC">
        <w:t xml:space="preserve"> </w:t>
      </w:r>
      <w:r w:rsidR="004B379A">
        <w:t>lives</w:t>
      </w:r>
      <w:r w:rsidR="00422522">
        <w:t xml:space="preserve"> with parents.</w:t>
      </w:r>
      <w:r w:rsidR="003F41B9">
        <w:t xml:space="preserve"> </w:t>
      </w:r>
    </w:p>
    <w:p w14:paraId="6A6714D3" w14:textId="39FD5342" w:rsidR="00422522" w:rsidRDefault="00422522" w:rsidP="00422522">
      <w:pPr>
        <w:shd w:val="clear" w:color="auto" w:fill="C6D9F1" w:themeFill="text2" w:themeFillTint="33"/>
        <w:spacing w:line="276" w:lineRule="auto"/>
      </w:pPr>
      <w:r w:rsidRPr="00422522">
        <w:rPr>
          <w:b/>
        </w:rPr>
        <w:t>HPC:</w:t>
      </w:r>
      <w:r>
        <w:t xml:space="preserve"> feverish, irritable</w:t>
      </w:r>
      <w:r w:rsidR="00DA3BDB">
        <w:t xml:space="preserve"> cry</w:t>
      </w:r>
      <w:r>
        <w:t xml:space="preserve"> and refusing feeds past 24hours,</w:t>
      </w:r>
      <w:r w:rsidR="00DA3BDB">
        <w:t xml:space="preserve"> vomited several times throughout the day.</w:t>
      </w:r>
      <w:r>
        <w:t xml:space="preserve"> </w:t>
      </w:r>
      <w:proofErr w:type="gramStart"/>
      <w:r w:rsidR="00DA3BDB">
        <w:t>Normal bowel actions, no rash.</w:t>
      </w:r>
      <w:proofErr w:type="gramEnd"/>
      <w:r w:rsidR="00DA3BDB">
        <w:t xml:space="preserve">  No trauma witnessed.  </w:t>
      </w:r>
      <w:proofErr w:type="gramStart"/>
      <w:r w:rsidR="00DA3BDB">
        <w:t>H</w:t>
      </w:r>
      <w:r>
        <w:t>ad appointment with GP today.</w:t>
      </w:r>
      <w:proofErr w:type="gramEnd"/>
      <w:r>
        <w:t xml:space="preserve"> </w:t>
      </w:r>
      <w:proofErr w:type="gramStart"/>
      <w:r>
        <w:t>Had been given ibuprofen 6 hours prior.</w:t>
      </w:r>
      <w:proofErr w:type="gramEnd"/>
      <w:r w:rsidR="00DA3BDB">
        <w:t xml:space="preserve">  Woken up by child fitting in </w:t>
      </w:r>
      <w:proofErr w:type="gramStart"/>
      <w:r w:rsidR="00DA3BDB">
        <w:t>bed</w:t>
      </w:r>
      <w:r w:rsidR="007536CA">
        <w:t xml:space="preserve"> ?</w:t>
      </w:r>
      <w:proofErr w:type="gramEnd"/>
      <w:r w:rsidR="007536CA">
        <w:t xml:space="preserve"> 30 minutes ago</w:t>
      </w:r>
    </w:p>
    <w:p w14:paraId="64B0DC8E" w14:textId="168B6AB9" w:rsidR="00DC075A" w:rsidRDefault="00DA3BDB" w:rsidP="00F15487">
      <w:pPr>
        <w:shd w:val="clear" w:color="auto" w:fill="C6D9F1" w:themeFill="text2" w:themeFillTint="33"/>
        <w:spacing w:line="276" w:lineRule="auto"/>
      </w:pPr>
      <w:r w:rsidRPr="00DA3BDB">
        <w:rPr>
          <w:b/>
        </w:rPr>
        <w:t>SJA:</w:t>
      </w:r>
      <w:r>
        <w:t xml:space="preserve"> child actively fitting</w:t>
      </w:r>
      <w:r w:rsidR="007536CA">
        <w:t xml:space="preserve"> possibly 15 minutes prior to arrival</w:t>
      </w:r>
      <w:r>
        <w:t xml:space="preserve">, given </w:t>
      </w:r>
      <w:r w:rsidR="006D60E4">
        <w:t>2</w:t>
      </w:r>
      <w:r>
        <w:t xml:space="preserve">mg intranasal midazolam – seizure stopped after </w:t>
      </w:r>
      <w:r w:rsidR="006D60E4">
        <w:t>10</w:t>
      </w:r>
      <w:r>
        <w:t xml:space="preserve"> mins but restarted </w:t>
      </w:r>
      <w:r w:rsidR="006D60E4">
        <w:t xml:space="preserve">5 minutes </w:t>
      </w:r>
      <w:r w:rsidR="007536CA">
        <w:t xml:space="preserve">ago while still post ictal.  </w:t>
      </w:r>
      <w:r>
        <w:t>No IV access attempted.</w:t>
      </w:r>
      <w:r w:rsidR="007D775F">
        <w:t xml:space="preserve"> T 38.9, HR 140, RR 40, SaO2 88% on wafting O2 but poor trace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409D0E67" w14:textId="2B0EBB7A" w:rsidR="004B379A" w:rsidRDefault="001177DE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Team prepares for arrival with role delineation, calculations and equipment. Later confirms with </w:t>
      </w:r>
      <w:proofErr w:type="spellStart"/>
      <w:r w:rsidR="00645606">
        <w:t>Broselow</w:t>
      </w:r>
      <w:proofErr w:type="spellEnd"/>
      <w:r w:rsidR="00645606">
        <w:t xml:space="preserve"> </w:t>
      </w:r>
      <w:r>
        <w:t>tape</w:t>
      </w:r>
      <w:r w:rsidR="004B379A">
        <w:t xml:space="preserve">. </w:t>
      </w:r>
    </w:p>
    <w:p w14:paraId="47D499F7" w14:textId="3F988D4B" w:rsidR="009D4D0E" w:rsidRDefault="001177DE" w:rsidP="004B379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Receives handover from SJA </w:t>
      </w:r>
      <w:r w:rsidR="00537E9D">
        <w:t>while monitoring and primary survey commenced</w:t>
      </w:r>
      <w:r>
        <w:t xml:space="preserve">– </w:t>
      </w:r>
      <w:r w:rsidR="009D4D0E">
        <w:t>actively convulsing and febrile. Pupils 6mm bilaterally, deviated to Right</w:t>
      </w:r>
      <w:r w:rsidR="00537E9D">
        <w:t>, low sats with slow CR and fever</w:t>
      </w:r>
    </w:p>
    <w:p w14:paraId="63F4A54C" w14:textId="77777777" w:rsidR="009D4D0E" w:rsidRDefault="009D4D0E" w:rsidP="009D4D0E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Allocates specific support person for parents and provides continues updates and reassurance</w:t>
      </w:r>
    </w:p>
    <w:p w14:paraId="149AEE9B" w14:textId="16C07DF0" w:rsidR="00537E9D" w:rsidRDefault="00537E9D" w:rsidP="009D4D0E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high flow O2 and airway opening manoeuvres</w:t>
      </w:r>
    </w:p>
    <w:p w14:paraId="08B8DA32" w14:textId="3329DD22" w:rsidR="004B379A" w:rsidRDefault="00790E2C" w:rsidP="004B379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Able to establish</w:t>
      </w:r>
      <w:r w:rsidR="009D4D0E">
        <w:t xml:space="preserve"> IV access after several attempts</w:t>
      </w:r>
      <w:r w:rsidR="004B379A">
        <w:t xml:space="preserve"> and draws bloods including </w:t>
      </w:r>
      <w:r w:rsidR="009D4D0E">
        <w:t xml:space="preserve">glucose, </w:t>
      </w:r>
      <w:r w:rsidR="004B379A">
        <w:t>VBG</w:t>
      </w:r>
      <w:r w:rsidR="00F30115">
        <w:t xml:space="preserve">, </w:t>
      </w:r>
      <w:r w:rsidR="009D4D0E">
        <w:t>septic screen</w:t>
      </w:r>
      <w:r w:rsidR="003F41B9">
        <w:t xml:space="preserve"> (BC and </w:t>
      </w:r>
      <w:r>
        <w:t xml:space="preserve">later </w:t>
      </w:r>
      <w:r w:rsidR="003F41B9">
        <w:t>urine catheter</w:t>
      </w:r>
      <w:r w:rsidR="007536CA">
        <w:t>/asp</w:t>
      </w:r>
      <w:r w:rsidR="003F41B9">
        <w:t xml:space="preserve"> specimen</w:t>
      </w:r>
      <w:r w:rsidR="00DA3BDB">
        <w:t xml:space="preserve"> for MCS and pneumococcal ag</w:t>
      </w:r>
      <w:r w:rsidR="003F41B9">
        <w:t>)</w:t>
      </w:r>
    </w:p>
    <w:p w14:paraId="6BAA7AED" w14:textId="5E52412B" w:rsidR="004B379A" w:rsidRDefault="00645606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Delivers </w:t>
      </w:r>
      <w:r w:rsidR="009D4D0E">
        <w:t>iv midazolam (2</w:t>
      </w:r>
      <w:r w:rsidR="009D4D0E" w:rsidRPr="009D4D0E">
        <w:rPr>
          <w:vertAlign w:val="superscript"/>
        </w:rPr>
        <w:t>nd</w:t>
      </w:r>
      <w:r w:rsidR="009D4D0E">
        <w:t xml:space="preserve"> dose) 0.15mg/kg</w:t>
      </w:r>
      <w:r w:rsidR="004B379A">
        <w:t xml:space="preserve"> </w:t>
      </w:r>
      <w:r w:rsidR="00537E9D">
        <w:t>and 10% dextrose 2ml/kg + rechecks BSL</w:t>
      </w:r>
    </w:p>
    <w:p w14:paraId="3B764C32" w14:textId="440D7318" w:rsidR="009D4D0E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Performs focussed clinical examination for causes of </w:t>
      </w:r>
      <w:r w:rsidR="00790E2C">
        <w:t>complex febrile seizure</w:t>
      </w:r>
      <w:r>
        <w:t xml:space="preserve"> while parents interviewed (</w:t>
      </w:r>
      <w:r w:rsidR="00790E2C">
        <w:t xml:space="preserve">Right </w:t>
      </w:r>
      <w:proofErr w:type="spellStart"/>
      <w:r w:rsidR="00790E2C">
        <w:t>tymp</w:t>
      </w:r>
      <w:proofErr w:type="spellEnd"/>
      <w:r w:rsidR="00790E2C">
        <w:t xml:space="preserve"> red and bulging with fluid level</w:t>
      </w:r>
      <w:r w:rsidR="00790E2C">
        <w:t xml:space="preserve"> </w:t>
      </w:r>
      <w:r>
        <w:t xml:space="preserve">no </w:t>
      </w:r>
      <w:r w:rsidR="00790E2C">
        <w:t xml:space="preserve">skin </w:t>
      </w:r>
      <w:proofErr w:type="spellStart"/>
      <w:r w:rsidR="00790E2C">
        <w:t>petechiae</w:t>
      </w:r>
      <w:proofErr w:type="spellEnd"/>
      <w:r>
        <w:t>)</w:t>
      </w:r>
      <w:r w:rsidR="00026B27">
        <w:t>.  No signs aspiration.  UA</w:t>
      </w:r>
      <w:r w:rsidR="00790E2C">
        <w:t>:</w:t>
      </w:r>
      <w:r w:rsidR="00026B27">
        <w:t xml:space="preserve"> </w:t>
      </w:r>
      <w:proofErr w:type="spellStart"/>
      <w:r w:rsidR="00026B27">
        <w:t>leuk</w:t>
      </w:r>
      <w:proofErr w:type="spellEnd"/>
      <w:r w:rsidR="00026B27">
        <w:t xml:space="preserve"> and </w:t>
      </w:r>
      <w:proofErr w:type="spellStart"/>
      <w:proofErr w:type="gramStart"/>
      <w:r w:rsidR="00026B27">
        <w:t>prot</w:t>
      </w:r>
      <w:proofErr w:type="gramEnd"/>
      <w:r w:rsidR="00026B27">
        <w:t>.</w:t>
      </w:r>
      <w:proofErr w:type="spellEnd"/>
      <w:r w:rsidR="00026B27">
        <w:t xml:space="preserve"> </w:t>
      </w:r>
    </w:p>
    <w:p w14:paraId="4DE90993" w14:textId="5305276D" w:rsidR="00645606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No response to 2</w:t>
      </w:r>
      <w:r w:rsidRPr="009D4D0E">
        <w:rPr>
          <w:vertAlign w:val="superscript"/>
        </w:rPr>
        <w:t>nd</w:t>
      </w:r>
      <w:r>
        <w:t xml:space="preserve"> dose BZD prompts loading with phenytoin</w:t>
      </w:r>
      <w:r w:rsidR="00790E2C">
        <w:t xml:space="preserve"> 20mg/kg</w:t>
      </w:r>
      <w:r>
        <w:t>, which terminates seizure</w:t>
      </w:r>
    </w:p>
    <w:p w14:paraId="3FA12B54" w14:textId="5BF44BA1" w:rsidR="009D4D0E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Airway managed during post ictal phase with oral or NP airway and Left lateral position</w:t>
      </w:r>
    </w:p>
    <w:p w14:paraId="4606537A" w14:textId="67881A78" w:rsidR="009D4D0E" w:rsidRDefault="00422522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Recognises partial vaccination status.  </w:t>
      </w:r>
      <w:r w:rsidR="007536CA">
        <w:t xml:space="preserve">Defers LP given status epilepticus.  </w:t>
      </w:r>
      <w:r w:rsidR="009D4D0E">
        <w:t xml:space="preserve">Delivers </w:t>
      </w:r>
      <w:r w:rsidR="003F41B9">
        <w:t>dexamethasone 0.15mg/kg</w:t>
      </w:r>
      <w:r>
        <w:t xml:space="preserve"> (</w:t>
      </w:r>
      <w:proofErr w:type="spellStart"/>
      <w:r>
        <w:t>Hib</w:t>
      </w:r>
      <w:proofErr w:type="spellEnd"/>
      <w:r>
        <w:t xml:space="preserve"> and pneumococcal benefit)</w:t>
      </w:r>
      <w:r w:rsidR="003F41B9">
        <w:t xml:space="preserve"> followed by</w:t>
      </w:r>
      <w:r>
        <w:t xml:space="preserve"> ceftriaxone 100mg/kg IV</w:t>
      </w:r>
      <w:r w:rsidR="00026B27">
        <w:t xml:space="preserve"> daily</w:t>
      </w:r>
      <w:r>
        <w:t xml:space="preserve"> or </w:t>
      </w:r>
      <w:proofErr w:type="spellStart"/>
      <w:r>
        <w:t>cefotaxime</w:t>
      </w:r>
      <w:proofErr w:type="spellEnd"/>
      <w:r>
        <w:t xml:space="preserve"> 50mg/kg</w:t>
      </w:r>
      <w:r w:rsidR="00026B27">
        <w:t xml:space="preserve"> QID </w:t>
      </w:r>
      <w:r w:rsidR="00026B27" w:rsidRPr="00026B27">
        <w:rPr>
          <w:b/>
        </w:rPr>
        <w:t>PLUS</w:t>
      </w:r>
      <w:r w:rsidR="00026B27">
        <w:t xml:space="preserve"> vancomycin 30mg/kg IV </w:t>
      </w:r>
      <w:r w:rsidR="00790E2C">
        <w:t>BD</w:t>
      </w:r>
      <w:r w:rsidR="00026B27">
        <w:t xml:space="preserve"> (suspected otitis media). Delivers antipyretic</w:t>
      </w:r>
      <w:r w:rsidR="00537E9D">
        <w:t>. Delivers 2/3 maintenance fluids only</w:t>
      </w:r>
    </w:p>
    <w:p w14:paraId="340C619D" w14:textId="77777777" w:rsidR="00026B27" w:rsidRDefault="00DA3BDB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Provides hando</w:t>
      </w:r>
      <w:r w:rsidR="00026B27">
        <w:t>ver to paediatric registrar</w:t>
      </w:r>
    </w:p>
    <w:p w14:paraId="78EC351C" w14:textId="55565F91" w:rsidR="00DC075A" w:rsidRDefault="00026B27" w:rsidP="00026B2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Provides </w:t>
      </w:r>
      <w:r w:rsidR="00DA3BDB">
        <w:t>explanation</w:t>
      </w:r>
      <w:r>
        <w:t>, education</w:t>
      </w:r>
      <w:r w:rsidR="00DA3BDB">
        <w:t xml:space="preserve"> and reassurance to parents</w:t>
      </w:r>
      <w:r>
        <w:t xml:space="preserve"> (including vaccination status)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15E3EA03" w14:textId="77777777" w:rsidR="00026B27" w:rsidRDefault="00DC075A" w:rsidP="00026B27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  <w:r w:rsidR="004A4BF0">
        <w:t>What happened?</w:t>
      </w:r>
    </w:p>
    <w:p w14:paraId="664B24B6" w14:textId="6395359A" w:rsidR="00DC075A" w:rsidRPr="001E23EC" w:rsidRDefault="00DC075A" w:rsidP="00026B27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026B27">
        <w:rPr>
          <w:b/>
        </w:rPr>
        <w:t>Scenario Specific Questions</w:t>
      </w:r>
    </w:p>
    <w:p w14:paraId="72B9CA65" w14:textId="08076F2D" w:rsidR="00026B27" w:rsidRDefault="004B379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</w:t>
      </w:r>
      <w:r w:rsidR="00026B27">
        <w:t>did you think was the cause of the seizures</w:t>
      </w:r>
      <w:r>
        <w:t>?</w:t>
      </w:r>
      <w:r w:rsidR="00DA3BDB">
        <w:t xml:space="preserve"> What treatment did you give?  </w:t>
      </w:r>
      <w:r w:rsidR="00026B27">
        <w:t>What would you have done next if the child continued to fit?</w:t>
      </w:r>
    </w:p>
    <w:p w14:paraId="6BCC57B2" w14:textId="5C967DD9" w:rsidR="00DC075A" w:rsidRDefault="00DA3BD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investigations did you wish to avoid? Why?</w:t>
      </w:r>
    </w:p>
    <w:p w14:paraId="4D5FC4AC" w14:textId="77777777" w:rsidR="00026B27" w:rsidRDefault="00026B27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</w:t>
      </w:r>
      <w:r w:rsidR="00DA3BDB">
        <w:t xml:space="preserve"> did the parent’s behaviour</w:t>
      </w:r>
      <w:r w:rsidR="004B379A">
        <w:t xml:space="preserve"> </w:t>
      </w:r>
      <w:r w:rsidR="00DA3BDB">
        <w:t>affect</w:t>
      </w:r>
      <w:r w:rsidR="004B379A">
        <w:t xml:space="preserve"> </w:t>
      </w:r>
      <w:r w:rsidR="00DA3BDB">
        <w:t>your team</w:t>
      </w:r>
      <w:r w:rsidR="004B379A">
        <w:t>?</w:t>
      </w:r>
    </w:p>
    <w:p w14:paraId="6DE4F7F9" w14:textId="6E08D6B8" w:rsidR="00DC075A" w:rsidRPr="00026B27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026B27">
        <w:rPr>
          <w:b/>
        </w:rPr>
        <w:t>General Wrap-Up Questions</w:t>
      </w:r>
    </w:p>
    <w:p w14:paraId="040A019F" w14:textId="455CE3D9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 w:rsidR="004B379A">
        <w:t>?</w:t>
      </w:r>
    </w:p>
    <w:p w14:paraId="0EECF579" w14:textId="59F14D11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</w:t>
      </w:r>
      <w:r w:rsidR="00026B27">
        <w:t xml:space="preserve"> aspect</w:t>
      </w:r>
      <w:r w:rsidRPr="00C152D4">
        <w:t>?</w:t>
      </w:r>
    </w:p>
    <w:p w14:paraId="0D5C409A" w14:textId="6115B97B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26B27"/>
    <w:rsid w:val="00030D9A"/>
    <w:rsid w:val="000B6491"/>
    <w:rsid w:val="000C03E9"/>
    <w:rsid w:val="000D0770"/>
    <w:rsid w:val="000E55A0"/>
    <w:rsid w:val="000E7F42"/>
    <w:rsid w:val="001177DE"/>
    <w:rsid w:val="00125012"/>
    <w:rsid w:val="00146CC5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86CFD"/>
    <w:rsid w:val="00394C27"/>
    <w:rsid w:val="003C679F"/>
    <w:rsid w:val="003D6D39"/>
    <w:rsid w:val="003E4A4D"/>
    <w:rsid w:val="003F2684"/>
    <w:rsid w:val="003F41B9"/>
    <w:rsid w:val="003F6D05"/>
    <w:rsid w:val="004152CD"/>
    <w:rsid w:val="00422522"/>
    <w:rsid w:val="00422CED"/>
    <w:rsid w:val="004233D8"/>
    <w:rsid w:val="0044021C"/>
    <w:rsid w:val="00441120"/>
    <w:rsid w:val="00473232"/>
    <w:rsid w:val="00473F7E"/>
    <w:rsid w:val="004752C9"/>
    <w:rsid w:val="004A4BF0"/>
    <w:rsid w:val="004B379A"/>
    <w:rsid w:val="0050616D"/>
    <w:rsid w:val="00537E9D"/>
    <w:rsid w:val="00565B1C"/>
    <w:rsid w:val="005729CA"/>
    <w:rsid w:val="00590245"/>
    <w:rsid w:val="00591D1B"/>
    <w:rsid w:val="005C36DB"/>
    <w:rsid w:val="005C6A36"/>
    <w:rsid w:val="005F4766"/>
    <w:rsid w:val="00624E4F"/>
    <w:rsid w:val="00645606"/>
    <w:rsid w:val="006940B2"/>
    <w:rsid w:val="006D60E4"/>
    <w:rsid w:val="006F4365"/>
    <w:rsid w:val="00715BA9"/>
    <w:rsid w:val="0071720E"/>
    <w:rsid w:val="00726874"/>
    <w:rsid w:val="00734CC4"/>
    <w:rsid w:val="00753490"/>
    <w:rsid w:val="007536CA"/>
    <w:rsid w:val="00766B31"/>
    <w:rsid w:val="00780808"/>
    <w:rsid w:val="00786C84"/>
    <w:rsid w:val="00790E2C"/>
    <w:rsid w:val="007A09F6"/>
    <w:rsid w:val="007D0538"/>
    <w:rsid w:val="007D1A55"/>
    <w:rsid w:val="007D775F"/>
    <w:rsid w:val="007F5FC8"/>
    <w:rsid w:val="008709F9"/>
    <w:rsid w:val="008A025A"/>
    <w:rsid w:val="009139AB"/>
    <w:rsid w:val="00922233"/>
    <w:rsid w:val="00954F4D"/>
    <w:rsid w:val="009576A6"/>
    <w:rsid w:val="009D4586"/>
    <w:rsid w:val="009D4D0E"/>
    <w:rsid w:val="009E14B4"/>
    <w:rsid w:val="009E4C0D"/>
    <w:rsid w:val="009E5139"/>
    <w:rsid w:val="00A0231F"/>
    <w:rsid w:val="00A03C4F"/>
    <w:rsid w:val="00A059A1"/>
    <w:rsid w:val="00A308AB"/>
    <w:rsid w:val="00A30D39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921CC"/>
    <w:rsid w:val="00BB1278"/>
    <w:rsid w:val="00C066B4"/>
    <w:rsid w:val="00C152D4"/>
    <w:rsid w:val="00C17015"/>
    <w:rsid w:val="00C74796"/>
    <w:rsid w:val="00CB644C"/>
    <w:rsid w:val="00CC27CA"/>
    <w:rsid w:val="00CD24DE"/>
    <w:rsid w:val="00CE10A5"/>
    <w:rsid w:val="00CF384E"/>
    <w:rsid w:val="00D102BC"/>
    <w:rsid w:val="00D510FB"/>
    <w:rsid w:val="00D54E65"/>
    <w:rsid w:val="00D606C5"/>
    <w:rsid w:val="00DA0BA5"/>
    <w:rsid w:val="00DA3BDB"/>
    <w:rsid w:val="00DC075A"/>
    <w:rsid w:val="00DC0B93"/>
    <w:rsid w:val="00DE78D7"/>
    <w:rsid w:val="00E017CC"/>
    <w:rsid w:val="00E23F02"/>
    <w:rsid w:val="00E3598F"/>
    <w:rsid w:val="00E6733B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30115"/>
    <w:rsid w:val="00F501B2"/>
    <w:rsid w:val="00F97A46"/>
    <w:rsid w:val="00FC5B63"/>
    <w:rsid w:val="00FD192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A1669-C3B2-4C3E-A69D-719FFF7B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7</cp:revision>
  <cp:lastPrinted>2016-05-24T00:08:00Z</cp:lastPrinted>
  <dcterms:created xsi:type="dcterms:W3CDTF">2016-06-17T04:01:00Z</dcterms:created>
  <dcterms:modified xsi:type="dcterms:W3CDTF">2016-06-20T03:17:00Z</dcterms:modified>
</cp:coreProperties>
</file>