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CD31" w14:textId="77777777" w:rsidR="003D6D39" w:rsidRPr="00BB1278" w:rsidRDefault="002259A5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SIMulatED</w:t>
      </w:r>
      <w:r w:rsidR="003D6D39" w:rsidRPr="00BB1278">
        <w:rPr>
          <w:color w:val="7F7F7F" w:themeColor="text1" w:themeTint="80"/>
          <w:szCs w:val="22"/>
          <w:lang w:val="en-US"/>
        </w:rPr>
        <w:t xml:space="preserve"> </w:t>
      </w:r>
    </w:p>
    <w:p w14:paraId="7D04980E" w14:textId="77777777" w:rsidR="002259A5" w:rsidRPr="00BB1278" w:rsidRDefault="003D6D39" w:rsidP="00C152D4">
      <w:pPr>
        <w:rPr>
          <w:color w:val="7F7F7F" w:themeColor="text1" w:themeTint="80"/>
          <w:szCs w:val="22"/>
          <w:lang w:val="en-US"/>
        </w:rPr>
      </w:pPr>
      <w:r w:rsidRPr="00BB1278">
        <w:rPr>
          <w:color w:val="7F7F7F" w:themeColor="text1" w:themeTint="80"/>
          <w:szCs w:val="22"/>
          <w:lang w:val="en-US"/>
        </w:rPr>
        <w:t>Royal Darwin Hospital Emergency Department</w:t>
      </w:r>
    </w:p>
    <w:p w14:paraId="344A4753" w14:textId="3F53D441" w:rsidR="003D6D39" w:rsidRPr="00BB1278" w:rsidRDefault="003D6D39" w:rsidP="00C152D4">
      <w:pPr>
        <w:rPr>
          <w:color w:val="7F7F7F" w:themeColor="text1" w:themeTint="80"/>
          <w:szCs w:val="22"/>
        </w:rPr>
      </w:pPr>
      <w:r w:rsidRPr="00BB1278">
        <w:rPr>
          <w:color w:val="7F7F7F" w:themeColor="text1" w:themeTint="80"/>
          <w:szCs w:val="22"/>
          <w:lang w:val="en-US"/>
        </w:rPr>
        <w:t xml:space="preserve">Author: </w:t>
      </w:r>
      <w:r w:rsidR="007A09F6">
        <w:rPr>
          <w:color w:val="7F7F7F" w:themeColor="text1" w:themeTint="80"/>
          <w:szCs w:val="22"/>
          <w:lang w:val="en-US"/>
        </w:rPr>
        <w:t>Mark de Souza</w:t>
      </w:r>
    </w:p>
    <w:p w14:paraId="209F06E8" w14:textId="237AAA72" w:rsidR="004233D8" w:rsidRPr="003D6D39" w:rsidRDefault="002259A5" w:rsidP="003D6D39">
      <w:pPr>
        <w:pStyle w:val="Heading1"/>
      </w:pPr>
      <w:r w:rsidRPr="003D6D39">
        <w:t>Scenario Run Sheet</w:t>
      </w:r>
      <w:r w:rsidR="00D510FB">
        <w:t xml:space="preserve">: </w:t>
      </w:r>
      <w:r w:rsidR="00422CED">
        <w:t>Major Burns</w:t>
      </w:r>
    </w:p>
    <w:p w14:paraId="0FD8BE43" w14:textId="77777777" w:rsidR="00473F7E" w:rsidRDefault="00473F7E" w:rsidP="00C152D4">
      <w:pPr>
        <w:pStyle w:val="Heading2"/>
        <w:shd w:val="clear" w:color="auto" w:fill="1F497D" w:themeFill="text2"/>
        <w:spacing w:line="276" w:lineRule="auto"/>
      </w:pPr>
      <w:r>
        <w:t>Scenario Overview</w:t>
      </w:r>
    </w:p>
    <w:p w14:paraId="3BA3E841" w14:textId="77777777" w:rsidR="00BB1278" w:rsidRDefault="00BB1278" w:rsidP="003D6D39">
      <w:pPr>
        <w:shd w:val="clear" w:color="auto" w:fill="C6D9F1" w:themeFill="text2" w:themeFillTint="33"/>
        <w:spacing w:line="360" w:lineRule="auto"/>
        <w:rPr>
          <w:b/>
          <w:u w:val="single"/>
        </w:rPr>
        <w:sectPr w:rsidR="00BB1278" w:rsidSect="00232B3A"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9B82C8C" w14:textId="7DE26C59" w:rsidR="006940B2" w:rsidRDefault="006940B2" w:rsidP="00734CC4">
      <w:pPr>
        <w:shd w:val="clear" w:color="auto" w:fill="C6D9F1" w:themeFill="text2" w:themeFillTint="33"/>
        <w:spacing w:line="276" w:lineRule="auto"/>
        <w:rPr>
          <w:b/>
        </w:rPr>
      </w:pPr>
      <w:r w:rsidRPr="00BB1278">
        <w:rPr>
          <w:b/>
          <w:u w:val="single"/>
        </w:rPr>
        <w:lastRenderedPageBreak/>
        <w:t>Estimated Scenario Run Time:</w:t>
      </w:r>
      <w:r>
        <w:rPr>
          <w:b/>
        </w:rPr>
        <w:tab/>
      </w:r>
      <w:r w:rsidR="00D54E65">
        <w:tab/>
        <w:t>8-10 mins</w:t>
      </w:r>
    </w:p>
    <w:p w14:paraId="36431179" w14:textId="2195661E" w:rsidR="00BB1278" w:rsidRPr="00BB1278" w:rsidRDefault="00473F7E" w:rsidP="00734CC4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t>Estimated Guided Reflection Time:</w:t>
      </w:r>
      <w:r w:rsidR="006940B2" w:rsidRPr="00BB1278">
        <w:rPr>
          <w:b/>
          <w:u w:val="single"/>
        </w:rPr>
        <w:tab/>
      </w:r>
      <w:r w:rsidR="006940B2">
        <w:rPr>
          <w:b/>
        </w:rPr>
        <w:tab/>
      </w:r>
      <w:r w:rsidR="006940B2" w:rsidRPr="00BB1278">
        <w:t>10-15</w:t>
      </w:r>
      <w:r w:rsidR="00D54E65">
        <w:t xml:space="preserve"> </w:t>
      </w:r>
      <w:r w:rsidR="006940B2" w:rsidRPr="00BB1278">
        <w:t>mins</w:t>
      </w:r>
    </w:p>
    <w:p w14:paraId="3BE4093C" w14:textId="33E99C80" w:rsidR="00BB1278" w:rsidRPr="00BB1278" w:rsidRDefault="00473F7E" w:rsidP="00734CC4">
      <w:pPr>
        <w:shd w:val="clear" w:color="auto" w:fill="C6D9F1" w:themeFill="text2" w:themeFillTint="33"/>
        <w:spacing w:line="276" w:lineRule="auto"/>
        <w:rPr>
          <w:b/>
        </w:rPr>
        <w:sectPr w:rsidR="00BB1278" w:rsidRPr="00BB1278" w:rsidSect="00BB1278">
          <w:type w:val="continuous"/>
          <w:pgSz w:w="11900" w:h="16840"/>
          <w:pgMar w:top="794" w:right="567" w:bottom="851" w:left="567" w:header="709" w:footer="709" w:gutter="0"/>
          <w:cols w:space="720"/>
          <w:docGrid w:linePitch="360"/>
        </w:sectPr>
      </w:pPr>
      <w:r w:rsidRPr="00BB1278">
        <w:rPr>
          <w:b/>
          <w:u w:val="single"/>
        </w:rPr>
        <w:t>Target Group:</w:t>
      </w:r>
      <w:r w:rsidR="006940B2">
        <w:rPr>
          <w:b/>
        </w:rPr>
        <w:tab/>
      </w:r>
      <w:r w:rsidR="006940B2">
        <w:rPr>
          <w:b/>
        </w:rPr>
        <w:tab/>
      </w:r>
      <w:r w:rsidR="006940B2">
        <w:rPr>
          <w:b/>
        </w:rPr>
        <w:tab/>
      </w:r>
      <w:r w:rsidR="00BB1278">
        <w:rPr>
          <w:b/>
        </w:rPr>
        <w:tab/>
      </w:r>
      <w:r w:rsidR="006940B2" w:rsidRPr="00BB1278">
        <w:t>ED Registrars and Nurses</w:t>
      </w:r>
      <w:r w:rsidR="00422CED">
        <w:t>, ICU and Surgical registrars</w:t>
      </w:r>
    </w:p>
    <w:p w14:paraId="3FA82E3C" w14:textId="77777777" w:rsidR="00BB1278" w:rsidRDefault="00BB1278" w:rsidP="00734CC4">
      <w:pPr>
        <w:shd w:val="clear" w:color="auto" w:fill="C6D9F1" w:themeFill="text2" w:themeFillTint="33"/>
        <w:spacing w:line="276" w:lineRule="auto"/>
        <w:rPr>
          <w:b/>
          <w:u w:val="single"/>
        </w:rPr>
        <w:sectPr w:rsidR="00BB1278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80AB8FA" w14:textId="6AB30B81" w:rsidR="005729CA" w:rsidRDefault="00473F7E" w:rsidP="007A09F6">
      <w:pPr>
        <w:shd w:val="clear" w:color="auto" w:fill="C6D9F1" w:themeFill="text2" w:themeFillTint="33"/>
        <w:spacing w:line="276" w:lineRule="auto"/>
      </w:pPr>
      <w:r w:rsidRPr="00BB1278">
        <w:rPr>
          <w:b/>
          <w:u w:val="single"/>
        </w:rPr>
        <w:lastRenderedPageBreak/>
        <w:t>Brief Summary:</w:t>
      </w:r>
      <w:r w:rsidR="00B45F89">
        <w:rPr>
          <w:b/>
          <w:u w:val="single"/>
        </w:rPr>
        <w:t xml:space="preserve"> </w:t>
      </w:r>
      <w:r w:rsidR="00422CED">
        <w:t>22</w:t>
      </w:r>
      <w:r w:rsidR="00286EC4">
        <w:t>yo</w:t>
      </w:r>
      <w:r w:rsidR="007A09F6" w:rsidRPr="00F15487">
        <w:t xml:space="preserve"> </w:t>
      </w:r>
      <w:r w:rsidR="00B30B29">
        <w:t>male</w:t>
      </w:r>
      <w:r w:rsidR="007A09F6" w:rsidRPr="00F15487">
        <w:t>,</w:t>
      </w:r>
      <w:r w:rsidR="00422CED">
        <w:t xml:space="preserve"> occupational</w:t>
      </w:r>
      <w:r w:rsidR="007A09F6" w:rsidRPr="00F15487">
        <w:t xml:space="preserve"> </w:t>
      </w:r>
      <w:r w:rsidR="00422CED">
        <w:t xml:space="preserve">petrol </w:t>
      </w:r>
      <w:r w:rsidR="005729CA">
        <w:t>fire</w:t>
      </w:r>
      <w:r w:rsidR="00422CED">
        <w:t xml:space="preserve"> with </w:t>
      </w:r>
      <w:r w:rsidR="005729CA">
        <w:t>30</w:t>
      </w:r>
      <w:r w:rsidR="00422CED">
        <w:t xml:space="preserve">% BSA flame burns to </w:t>
      </w:r>
      <w:r w:rsidR="005729CA">
        <w:t>upper body and airway.</w:t>
      </w:r>
      <w:r w:rsidR="00786C84">
        <w:t xml:space="preserve"> Brief prehospital cooling performed (5mins).</w:t>
      </w:r>
      <w:r w:rsidR="00B00CED">
        <w:t xml:space="preserve">  </w:t>
      </w:r>
      <w:proofErr w:type="gramStart"/>
      <w:r w:rsidR="005729CA">
        <w:t>Assembly of relevant team, generous analgesia and burns assessment.</w:t>
      </w:r>
      <w:proofErr w:type="gramEnd"/>
      <w:r w:rsidR="005729CA">
        <w:t xml:space="preserve">  Patient requires initiation of fluid resuscitation, early intubation and referral for bronchoscopy/debridement / dressing in theatre</w:t>
      </w:r>
    </w:p>
    <w:p w14:paraId="09235804" w14:textId="77777777" w:rsidR="002259A5" w:rsidRDefault="00473F7E" w:rsidP="00C152D4">
      <w:pPr>
        <w:pStyle w:val="Heading2"/>
        <w:shd w:val="clear" w:color="auto" w:fill="1F497D" w:themeFill="text2"/>
        <w:spacing w:line="276" w:lineRule="auto"/>
      </w:pPr>
      <w:r>
        <w:t>L</w:t>
      </w:r>
      <w:r w:rsidR="002259A5">
        <w:t>earning Objectives</w:t>
      </w:r>
    </w:p>
    <w:p w14:paraId="153CDC86" w14:textId="5AE4BECB" w:rsidR="00A03C4F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General</w:t>
      </w:r>
    </w:p>
    <w:p w14:paraId="13D09B86" w14:textId="2D75B76E" w:rsidR="00A03C4F" w:rsidRPr="00A03C4F" w:rsidRDefault="005729CA" w:rsidP="00734CC4">
      <w:pPr>
        <w:shd w:val="clear" w:color="auto" w:fill="C6D9F1" w:themeFill="text2" w:themeFillTint="33"/>
        <w:spacing w:line="276" w:lineRule="auto"/>
      </w:pPr>
      <w:r>
        <w:t>Trauma team communication</w:t>
      </w:r>
    </w:p>
    <w:p w14:paraId="55E5660B" w14:textId="77777777" w:rsidR="005C6A36" w:rsidRPr="00A03C4F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A03C4F">
        <w:rPr>
          <w:b/>
          <w:u w:val="single"/>
        </w:rPr>
        <w:t>Scenario Specific</w:t>
      </w:r>
    </w:p>
    <w:p w14:paraId="6C5932FD" w14:textId="77777777" w:rsidR="003F6D05" w:rsidRDefault="003F6D05">
      <w:pPr>
        <w:shd w:val="clear" w:color="auto" w:fill="C6D9F1" w:themeFill="text2" w:themeFillTint="33"/>
        <w:spacing w:line="276" w:lineRule="auto"/>
      </w:pPr>
      <w:r>
        <w:t>Assessment of burn depth and BSA using Lund and Browder chart</w:t>
      </w:r>
    </w:p>
    <w:p w14:paraId="01E28EA5" w14:textId="77777777" w:rsidR="003F6D05" w:rsidRDefault="003F6D05">
      <w:pPr>
        <w:shd w:val="clear" w:color="auto" w:fill="C6D9F1" w:themeFill="text2" w:themeFillTint="33"/>
        <w:spacing w:line="276" w:lineRule="auto"/>
      </w:pPr>
      <w:r>
        <w:t>Use of Parkland formula for fluid resuscitation</w:t>
      </w:r>
    </w:p>
    <w:p w14:paraId="4D039D37" w14:textId="35C32FBC" w:rsidR="000B6491" w:rsidRDefault="003F6D05">
      <w:pPr>
        <w:shd w:val="clear" w:color="auto" w:fill="C6D9F1" w:themeFill="text2" w:themeFillTint="33"/>
        <w:spacing w:line="276" w:lineRule="auto"/>
      </w:pPr>
      <w:r>
        <w:t>Prioritises generous analgesia in major burns</w:t>
      </w:r>
    </w:p>
    <w:p w14:paraId="464ABBCF" w14:textId="309ADF07" w:rsidR="003F6D05" w:rsidRDefault="003F6D05">
      <w:pPr>
        <w:shd w:val="clear" w:color="auto" w:fill="C6D9F1" w:themeFill="text2" w:themeFillTint="33"/>
        <w:spacing w:line="276" w:lineRule="auto"/>
      </w:pPr>
      <w:r>
        <w:t xml:space="preserve">Knowledge of techniques for cooling burns while maintaining </w:t>
      </w:r>
      <w:proofErr w:type="spellStart"/>
      <w:r>
        <w:t>normothermia</w:t>
      </w:r>
      <w:proofErr w:type="spellEnd"/>
    </w:p>
    <w:p w14:paraId="737D7563" w14:textId="5AF49542" w:rsidR="003F6D05" w:rsidRDefault="003F6D05">
      <w:pPr>
        <w:shd w:val="clear" w:color="auto" w:fill="C6D9F1" w:themeFill="text2" w:themeFillTint="33"/>
        <w:spacing w:line="276" w:lineRule="auto"/>
      </w:pPr>
      <w:r>
        <w:t>Predicts and identifies presence of inhalational burns, plans for early intubation</w:t>
      </w:r>
    </w:p>
    <w:p w14:paraId="38AD1B65" w14:textId="2832D215" w:rsidR="003F6D05" w:rsidRDefault="003F6D05">
      <w:pPr>
        <w:shd w:val="clear" w:color="auto" w:fill="C6D9F1" w:themeFill="text2" w:themeFillTint="33"/>
        <w:spacing w:line="276" w:lineRule="auto"/>
      </w:pPr>
      <w:r>
        <w:t xml:space="preserve">Seeks and is able to direct </w:t>
      </w:r>
      <w:proofErr w:type="spellStart"/>
      <w:r w:rsidR="00B00CED">
        <w:t>echarotomy</w:t>
      </w:r>
      <w:proofErr w:type="spellEnd"/>
      <w:r>
        <w:t xml:space="preserve"> for circumferential burns</w:t>
      </w:r>
    </w:p>
    <w:p w14:paraId="5FF658DD" w14:textId="615279E5" w:rsidR="003F6D05" w:rsidRDefault="00EE11F8">
      <w:pPr>
        <w:shd w:val="clear" w:color="auto" w:fill="C6D9F1" w:themeFill="text2" w:themeFillTint="33"/>
        <w:spacing w:line="276" w:lineRule="auto"/>
      </w:pPr>
      <w:r>
        <w:t>Demonstrates leadership in development of shared management plan</w:t>
      </w:r>
      <w:r w:rsidR="003F6D05">
        <w:t xml:space="preserve"> between Burns/Surgical team, OT and ICU according to </w:t>
      </w:r>
      <w:r>
        <w:t>ANZBA principles (</w:t>
      </w:r>
      <w:r w:rsidR="003F6D05">
        <w:t xml:space="preserve">burn type, severity and </w:t>
      </w:r>
      <w:r>
        <w:t>body area affected, referral parameters)</w:t>
      </w:r>
    </w:p>
    <w:p w14:paraId="6AA1AA70" w14:textId="77777777" w:rsidR="000D0770" w:rsidRPr="005C6A36" w:rsidRDefault="000D0770" w:rsidP="00C152D4">
      <w:pPr>
        <w:spacing w:line="276" w:lineRule="auto"/>
      </w:pPr>
    </w:p>
    <w:p w14:paraId="0136F412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Equipment Checklist</w:t>
      </w:r>
    </w:p>
    <w:p w14:paraId="0DC22C76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BB1278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1739C8D1" w14:textId="1ED9C76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lastRenderedPageBreak/>
        <w:t>Equipment</w:t>
      </w:r>
    </w:p>
    <w:p w14:paraId="15191DA3" w14:textId="6E4D0C34"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Adult </w:t>
      </w:r>
      <w:r w:rsidR="00B41247">
        <w:t>Resus t</w:t>
      </w:r>
      <w:r w:rsidR="00BB1278">
        <w:t>rolley</w:t>
      </w:r>
      <w:r w:rsidR="00B41247">
        <w:t xml:space="preserve"> and defibrillator / pads</w:t>
      </w:r>
    </w:p>
    <w:p w14:paraId="4CDF8FBC" w14:textId="279DCE9E" w:rsidR="00B41247" w:rsidRDefault="00786C84" w:rsidP="00734CC4">
      <w:pPr>
        <w:shd w:val="clear" w:color="auto" w:fill="C6D9F1" w:themeFill="text2" w:themeFillTint="33"/>
        <w:spacing w:line="276" w:lineRule="auto"/>
      </w:pPr>
      <w:r>
        <w:t>Burns box with cling film, bowls</w:t>
      </w:r>
      <w:r w:rsidR="00AC4626">
        <w:t>, yellow trauma aprons and trauma labels</w:t>
      </w:r>
    </w:p>
    <w:p w14:paraId="44922604" w14:textId="23C38D37" w:rsidR="00232B3A" w:rsidRPr="00BB1278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Medications and Fluids</w:t>
      </w:r>
    </w:p>
    <w:p w14:paraId="4FC631CA" w14:textId="4CBFABC7" w:rsidR="00BB1278" w:rsidRDefault="00280E21" w:rsidP="00734CC4">
      <w:pPr>
        <w:shd w:val="clear" w:color="auto" w:fill="C6D9F1" w:themeFill="text2" w:themeFillTint="33"/>
        <w:spacing w:line="276" w:lineRule="auto"/>
      </w:pPr>
      <w:r>
        <w:t xml:space="preserve">Giving set, </w:t>
      </w:r>
      <w:r w:rsidR="00B41247">
        <w:t>Normal saline</w:t>
      </w:r>
    </w:p>
    <w:p w14:paraId="7460BF63" w14:textId="7F18E887" w:rsidR="00B41247" w:rsidRDefault="00786C84" w:rsidP="00734CC4">
      <w:pPr>
        <w:shd w:val="clear" w:color="auto" w:fill="C6D9F1" w:themeFill="text2" w:themeFillTint="33"/>
        <w:spacing w:line="276" w:lineRule="auto"/>
      </w:pPr>
      <w:r>
        <w:t xml:space="preserve">Morphine, Fentanyl, midazolam, </w:t>
      </w:r>
      <w:proofErr w:type="spellStart"/>
      <w:proofErr w:type="gramStart"/>
      <w:r>
        <w:t>ondansetron</w:t>
      </w:r>
      <w:proofErr w:type="spellEnd"/>
      <w:r>
        <w:t xml:space="preserve"> ;</w:t>
      </w:r>
      <w:r w:rsidR="00B41247">
        <w:t>RSI</w:t>
      </w:r>
      <w:proofErr w:type="gramEnd"/>
      <w:r w:rsidR="00B41247">
        <w:t>/sedation drugs</w:t>
      </w:r>
      <w:r>
        <w:t xml:space="preserve"> (M+M)</w:t>
      </w:r>
    </w:p>
    <w:p w14:paraId="370EDB7F" w14:textId="5007569A" w:rsidR="00232B3A" w:rsidRPr="00BB1278" w:rsidRDefault="005C6A36" w:rsidP="00734CC4">
      <w:pPr>
        <w:shd w:val="clear" w:color="auto" w:fill="C6D9F1" w:themeFill="text2" w:themeFillTint="33"/>
        <w:rPr>
          <w:b/>
          <w:u w:val="single"/>
        </w:rPr>
      </w:pPr>
      <w:r w:rsidRPr="00BB1278">
        <w:rPr>
          <w:b/>
          <w:u w:val="single"/>
        </w:rPr>
        <w:t>Documents and Forms</w:t>
      </w:r>
    </w:p>
    <w:p w14:paraId="4E097A48" w14:textId="6A0E86B7" w:rsidR="00BB1278" w:rsidRDefault="00786C84" w:rsidP="00734CC4">
      <w:pPr>
        <w:shd w:val="clear" w:color="auto" w:fill="C6D9F1" w:themeFill="text2" w:themeFillTint="33"/>
      </w:pPr>
      <w:r>
        <w:t>Trauma admission chart</w:t>
      </w:r>
    </w:p>
    <w:p w14:paraId="29405B97" w14:textId="649DDC1E" w:rsidR="00F15487" w:rsidRPr="00F15487" w:rsidRDefault="00786C84" w:rsidP="00F15487">
      <w:pPr>
        <w:shd w:val="clear" w:color="auto" w:fill="C6D9F1" w:themeFill="text2" w:themeFillTint="33"/>
      </w:pPr>
      <w:r>
        <w:t>Burns management</w:t>
      </w:r>
      <w:r w:rsidR="003625A2">
        <w:t xml:space="preserve"> Flowchart</w:t>
      </w:r>
    </w:p>
    <w:p w14:paraId="4BBF331E" w14:textId="633D7742" w:rsidR="005C6A36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BB1278">
        <w:rPr>
          <w:b/>
          <w:u w:val="single"/>
        </w:rPr>
        <w:t>Diagnostics Available</w:t>
      </w:r>
    </w:p>
    <w:p w14:paraId="31314BE1" w14:textId="4555817D" w:rsidR="00BB1278" w:rsidRDefault="00BB1278" w:rsidP="00734CC4">
      <w:pPr>
        <w:shd w:val="clear" w:color="auto" w:fill="C6D9F1" w:themeFill="text2" w:themeFillTint="33"/>
        <w:spacing w:line="276" w:lineRule="auto"/>
      </w:pPr>
      <w:r>
        <w:t xml:space="preserve">CXR </w:t>
      </w:r>
      <w:r w:rsidR="009576A6">
        <w:t>–</w:t>
      </w:r>
      <w:r>
        <w:t xml:space="preserve"> </w:t>
      </w:r>
      <w:r w:rsidR="00B41247">
        <w:t>intubated</w:t>
      </w:r>
    </w:p>
    <w:p w14:paraId="1652BBDD" w14:textId="2ADEDA34" w:rsidR="00024FE8" w:rsidRPr="00F15487" w:rsidRDefault="00BB1278" w:rsidP="00AC4626">
      <w:pPr>
        <w:shd w:val="clear" w:color="auto" w:fill="C6D9F1" w:themeFill="text2" w:themeFillTint="33"/>
        <w:spacing w:line="276" w:lineRule="auto"/>
        <w:sectPr w:rsidR="00024FE8" w:rsidRPr="00F15487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  <w:r>
        <w:t xml:space="preserve">VBG – </w:t>
      </w:r>
      <w:r w:rsidR="00AC4626">
        <w:t xml:space="preserve">mild lactic acidosis, normal </w:t>
      </w:r>
      <w:proofErr w:type="spellStart"/>
      <w:r w:rsidR="00AC4626">
        <w:t>COHb</w:t>
      </w:r>
      <w:proofErr w:type="spellEnd"/>
    </w:p>
    <w:p w14:paraId="3268E60A" w14:textId="5D1AC9B2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Scenario Preparation/</w:t>
      </w:r>
      <w:r w:rsidR="00FC5B63">
        <w:t xml:space="preserve">Later </w:t>
      </w:r>
      <w:r>
        <w:t>Parameters</w:t>
      </w:r>
    </w:p>
    <w:p w14:paraId="383BCCF9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7D4DE42C" w14:textId="2933A7CF" w:rsidR="005C6A36" w:rsidRPr="00D510FB" w:rsidRDefault="005C6A36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lastRenderedPageBreak/>
        <w:t xml:space="preserve">Initial </w:t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FC5B63">
        <w:rPr>
          <w:b/>
        </w:rPr>
        <w:tab/>
      </w:r>
      <w:r w:rsidR="007D1A55">
        <w:rPr>
          <w:b/>
          <w:u w:val="single"/>
        </w:rPr>
        <w:t>Later</w:t>
      </w:r>
    </w:p>
    <w:p w14:paraId="3AFA509D" w14:textId="344D4A59" w:rsidR="00BB1278" w:rsidRPr="00D510FB" w:rsidRDefault="00BB1278" w:rsidP="00734CC4">
      <w:pPr>
        <w:shd w:val="clear" w:color="auto" w:fill="C6D9F1" w:themeFill="text2" w:themeFillTint="33"/>
        <w:spacing w:line="276" w:lineRule="auto"/>
      </w:pPr>
      <w:r w:rsidRPr="00D510FB">
        <w:t xml:space="preserve">GCS </w:t>
      </w:r>
      <w:r w:rsidR="003625A2">
        <w:rPr>
          <w:b/>
        </w:rPr>
        <w:t>14</w:t>
      </w:r>
      <w:r w:rsidR="007D1A55">
        <w:tab/>
      </w:r>
      <w:r w:rsidR="00FC5B63">
        <w:tab/>
        <w:t xml:space="preserve">RR </w:t>
      </w:r>
      <w:r w:rsidR="003625A2">
        <w:t>30</w:t>
      </w:r>
      <w:r w:rsidR="00FC5B63">
        <w:tab/>
      </w:r>
      <w:r w:rsidR="00FC5B63">
        <w:tab/>
      </w:r>
      <w:r w:rsidR="00FC5B63" w:rsidRPr="00D510FB">
        <w:t>P</w:t>
      </w:r>
      <w:r w:rsidR="003625A2">
        <w:t xml:space="preserve"> 130 </w:t>
      </w:r>
      <w:r w:rsidR="00FC5B63" w:rsidRPr="00D510FB">
        <w:t xml:space="preserve"> </w:t>
      </w:r>
      <w:r w:rsidR="00FC5B63">
        <w:tab/>
      </w:r>
      <w:r w:rsidR="003625A2">
        <w:tab/>
      </w:r>
      <w:r w:rsidR="00FC5B63" w:rsidRPr="00D510FB">
        <w:t xml:space="preserve">BP </w:t>
      </w:r>
      <w:r w:rsidR="003625A2">
        <w:t>140/90</w:t>
      </w:r>
      <w:r w:rsidR="00FC5B63">
        <w:tab/>
      </w:r>
      <w:r w:rsidR="007D1A55">
        <w:tab/>
      </w:r>
      <w:r w:rsidR="00FC5B63">
        <w:t xml:space="preserve">GCS </w:t>
      </w:r>
      <w:r w:rsidR="000E7F42">
        <w:rPr>
          <w:b/>
        </w:rPr>
        <w:t>3(T)</w:t>
      </w:r>
      <w:r w:rsidR="007F5FC8">
        <w:tab/>
      </w:r>
      <w:r w:rsidR="00FC5B63">
        <w:tab/>
        <w:t xml:space="preserve">RR </w:t>
      </w:r>
      <w:proofErr w:type="gramStart"/>
      <w:r w:rsidR="000E7F42">
        <w:t>vent</w:t>
      </w:r>
      <w:proofErr w:type="gramEnd"/>
      <w:r w:rsidR="00FC5B63">
        <w:tab/>
        <w:t xml:space="preserve">HR </w:t>
      </w:r>
      <w:r w:rsidR="007D1A55">
        <w:t>1</w:t>
      </w:r>
      <w:r w:rsidR="003625A2">
        <w:t>20</w:t>
      </w:r>
    </w:p>
    <w:p w14:paraId="5B7BC96C" w14:textId="2B86C4FD" w:rsidR="00024FE8" w:rsidRPr="00F15487" w:rsidRDefault="00FC5B63">
      <w:pPr>
        <w:shd w:val="clear" w:color="auto" w:fill="C6D9F1" w:themeFill="text2" w:themeFillTint="33"/>
        <w:spacing w:line="276" w:lineRule="auto"/>
        <w:sectPr w:rsidR="00024FE8" w:rsidRPr="00F15487" w:rsidSect="00441120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 w:rsidRPr="00D510FB">
        <w:t xml:space="preserve">Sats </w:t>
      </w:r>
      <w:r w:rsidR="00B41247">
        <w:t>9</w:t>
      </w:r>
      <w:r w:rsidR="003625A2">
        <w:t>6</w:t>
      </w:r>
      <w:r w:rsidRPr="00D510FB">
        <w:t xml:space="preserve">% </w:t>
      </w:r>
      <w:r w:rsidR="003625A2">
        <w:t>RA</w:t>
      </w:r>
      <w:r w:rsidRPr="00D510FB" w:rsidDel="00FC5B63">
        <w:t xml:space="preserve"> </w:t>
      </w:r>
      <w:r w:rsidR="003625A2">
        <w:tab/>
      </w:r>
      <w:r>
        <w:t xml:space="preserve">T </w:t>
      </w:r>
      <w:r w:rsidR="007D1A55">
        <w:t>37.8</w:t>
      </w:r>
      <w:r>
        <w:tab/>
      </w:r>
      <w:r>
        <w:tab/>
        <w:t xml:space="preserve">BSL </w:t>
      </w:r>
      <w:r w:rsidR="007D1A55">
        <w:t>gas</w:t>
      </w:r>
      <w:r w:rsidR="000E7F42">
        <w:tab/>
      </w:r>
      <w:r w:rsidR="000E7F42">
        <w:tab/>
      </w:r>
      <w:r w:rsidR="003625A2">
        <w:tab/>
      </w:r>
      <w:r w:rsidR="003625A2">
        <w:tab/>
      </w:r>
      <w:r w:rsidR="007F5FC8">
        <w:t xml:space="preserve">SaO2 </w:t>
      </w:r>
      <w:r w:rsidR="007D1A55">
        <w:t>98</w:t>
      </w:r>
      <w:r>
        <w:t>%</w:t>
      </w:r>
      <w:r w:rsidR="007D1A55">
        <w:t xml:space="preserve"> O2</w:t>
      </w:r>
      <w:r>
        <w:tab/>
      </w:r>
      <w:r w:rsidR="000E7F42">
        <w:tab/>
      </w:r>
      <w:r>
        <w:t xml:space="preserve">BP </w:t>
      </w:r>
      <w:r w:rsidR="000E7F42">
        <w:t>100/60</w:t>
      </w:r>
      <w:r w:rsidR="000E7F42">
        <w:tab/>
        <w:t>T 36</w:t>
      </w:r>
      <w:r>
        <w:t>.</w:t>
      </w:r>
      <w:r w:rsidR="000E7F42">
        <w:t>2</w:t>
      </w:r>
    </w:p>
    <w:p w14:paraId="1DB126F6" w14:textId="77777777" w:rsidR="00EE0203" w:rsidRDefault="00EE0203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</w:p>
    <w:p w14:paraId="1E401F42" w14:textId="119370DD" w:rsidR="00394C27" w:rsidRPr="00D510FB" w:rsidRDefault="00D510FB" w:rsidP="00734CC4">
      <w:pPr>
        <w:shd w:val="clear" w:color="auto" w:fill="C6D9F1" w:themeFill="text2" w:themeFillTint="33"/>
        <w:spacing w:line="276" w:lineRule="auto"/>
        <w:rPr>
          <w:b/>
          <w:u w:val="single"/>
        </w:rPr>
      </w:pPr>
      <w:r w:rsidRPr="00D510FB">
        <w:rPr>
          <w:b/>
          <w:u w:val="single"/>
        </w:rPr>
        <w:t>Mannequin Features</w:t>
      </w:r>
    </w:p>
    <w:p w14:paraId="2D026E7D" w14:textId="0E5564D6" w:rsidR="00D510FB" w:rsidRDefault="003625A2" w:rsidP="00FC5B63">
      <w:pPr>
        <w:shd w:val="clear" w:color="auto" w:fill="C6D9F1" w:themeFill="text2" w:themeFillTint="33"/>
        <w:spacing w:line="276" w:lineRule="auto"/>
        <w:sectPr w:rsidR="00D510FB" w:rsidSect="00734CC4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t xml:space="preserve">Live standardised patient with </w:t>
      </w:r>
      <w:proofErr w:type="spellStart"/>
      <w:r>
        <w:t>moulage</w:t>
      </w:r>
      <w:proofErr w:type="spellEnd"/>
      <w:r>
        <w:t xml:space="preserve"> for burns to face and upper body</w:t>
      </w:r>
      <w:r w:rsidR="00B00CED">
        <w:t>, burned clothing with odour</w:t>
      </w:r>
      <w:bookmarkStart w:id="0" w:name="_GoBack"/>
      <w:bookmarkEnd w:id="0"/>
    </w:p>
    <w:p w14:paraId="28606E32" w14:textId="70E2866E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lastRenderedPageBreak/>
        <w:t>Participants</w:t>
      </w:r>
    </w:p>
    <w:p w14:paraId="7F0D942B" w14:textId="77777777" w:rsidR="00232B3A" w:rsidRDefault="00232B3A" w:rsidP="003D6D39">
      <w:pPr>
        <w:shd w:val="clear" w:color="auto" w:fill="C6D9F1" w:themeFill="text2" w:themeFillTint="33"/>
        <w:spacing w:line="360" w:lineRule="auto"/>
        <w:rPr>
          <w:b/>
        </w:rPr>
        <w:sectPr w:rsidR="00232B3A" w:rsidSect="00232B3A">
          <w:type w:val="continuous"/>
          <w:pgSz w:w="11900" w:h="16840"/>
          <w:pgMar w:top="794" w:right="567" w:bottom="851" w:left="567" w:header="709" w:footer="709" w:gutter="0"/>
          <w:cols w:space="708"/>
          <w:docGrid w:linePitch="360"/>
        </w:sectPr>
      </w:pPr>
    </w:p>
    <w:p w14:paraId="24AFF250" w14:textId="28698169" w:rsidR="00030D9A" w:rsidRPr="00473232" w:rsidRDefault="005C6A36" w:rsidP="00734CC4">
      <w:pPr>
        <w:shd w:val="clear" w:color="auto" w:fill="C6D9F1" w:themeFill="text2" w:themeFillTint="33"/>
        <w:rPr>
          <w:b/>
        </w:rPr>
      </w:pPr>
      <w:r w:rsidRPr="00D510FB">
        <w:rPr>
          <w:b/>
          <w:u w:val="single"/>
        </w:rPr>
        <w:lastRenderedPageBreak/>
        <w:t>Staff</w:t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>
        <w:rPr>
          <w:b/>
        </w:rPr>
        <w:tab/>
      </w:r>
      <w:r w:rsidR="00030D9A" w:rsidRPr="00473232">
        <w:rPr>
          <w:b/>
          <w:u w:val="single"/>
        </w:rPr>
        <w:t>Actors</w:t>
      </w:r>
    </w:p>
    <w:p w14:paraId="0B67FD0A" w14:textId="7663F2A8" w:rsidR="00030D9A" w:rsidRDefault="003625A2" w:rsidP="00734CC4">
      <w:pPr>
        <w:shd w:val="clear" w:color="auto" w:fill="C6D9F1" w:themeFill="text2" w:themeFillTint="33"/>
      </w:pPr>
      <w:r>
        <w:t>ED Registrars x3</w:t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030D9A">
        <w:tab/>
      </w:r>
      <w:r w:rsidR="007F5FC8">
        <w:t>Radiographer</w:t>
      </w:r>
      <w:r w:rsidR="007F5FC8">
        <w:tab/>
      </w:r>
    </w:p>
    <w:p w14:paraId="0ED25A68" w14:textId="11DC5E9A" w:rsidR="00D54E65" w:rsidRDefault="00D510FB" w:rsidP="00734CC4">
      <w:pPr>
        <w:shd w:val="clear" w:color="auto" w:fill="C6D9F1" w:themeFill="text2" w:themeFillTint="33"/>
      </w:pPr>
      <w:r>
        <w:t>Nurses x3ED</w:t>
      </w:r>
      <w:r w:rsidR="003625A2">
        <w:t>, Trauma</w:t>
      </w:r>
      <w:r w:rsidR="00AC4626">
        <w:t xml:space="preserve"> or Burns</w:t>
      </w:r>
      <w:r w:rsidR="003625A2">
        <w:t xml:space="preserve"> RN</w:t>
      </w:r>
      <w:r>
        <w:t xml:space="preserve"> </w:t>
      </w:r>
      <w:r w:rsidR="00030D9A">
        <w:tab/>
      </w:r>
      <w:r w:rsidR="007F5FC8">
        <w:tab/>
      </w:r>
      <w:r w:rsidR="007F5FC8">
        <w:tab/>
        <w:t>ED Consultant available by phone</w:t>
      </w:r>
    </w:p>
    <w:p w14:paraId="75D71BA4" w14:textId="211ADB2A" w:rsidR="00CC27CA" w:rsidRDefault="00AC4626" w:rsidP="00734CC4">
      <w:pPr>
        <w:shd w:val="clear" w:color="auto" w:fill="C6D9F1" w:themeFill="text2" w:themeFillTint="33"/>
      </w:pPr>
      <w:r>
        <w:t>ICU and SACU registrars</w:t>
      </w:r>
      <w:r w:rsidR="007F5FC8">
        <w:tab/>
      </w:r>
      <w:r w:rsidR="007F5FC8">
        <w:tab/>
      </w:r>
      <w:r w:rsidR="007F5FC8">
        <w:tab/>
      </w:r>
      <w:r w:rsidR="007F5FC8">
        <w:tab/>
      </w:r>
      <w:r w:rsidR="00B41247">
        <w:t>ICU</w:t>
      </w:r>
      <w:r w:rsidR="00EE0203">
        <w:t xml:space="preserve"> + </w:t>
      </w:r>
      <w:r>
        <w:t>SACU</w:t>
      </w:r>
      <w:r w:rsidR="007F5FC8">
        <w:t xml:space="preserve"> </w:t>
      </w:r>
      <w:r w:rsidR="001D3718">
        <w:t>consultant</w:t>
      </w:r>
      <w:r w:rsidR="007F5FC8">
        <w:t xml:space="preserve"> referral by phone   </w:t>
      </w:r>
    </w:p>
    <w:p w14:paraId="7054C6AC" w14:textId="01789EEE" w:rsidR="00E3598F" w:rsidRPr="00E3598F" w:rsidRDefault="00D510FB" w:rsidP="00734CC4">
      <w:pPr>
        <w:shd w:val="clear" w:color="auto" w:fill="C6D9F1" w:themeFill="text2" w:themeFillTint="33"/>
        <w:rPr>
          <w:b/>
          <w:u w:val="single"/>
        </w:rPr>
      </w:pPr>
      <w:r w:rsidRPr="00D510FB">
        <w:rPr>
          <w:b/>
          <w:u w:val="single"/>
        </w:rPr>
        <w:t>I</w:t>
      </w:r>
      <w:r w:rsidR="005C6A36" w:rsidRPr="00D510FB">
        <w:rPr>
          <w:b/>
          <w:u w:val="single"/>
        </w:rPr>
        <w:t>nstructor Roles</w:t>
      </w:r>
    </w:p>
    <w:p w14:paraId="44CCB921" w14:textId="3FDD4B48" w:rsidR="00E3598F" w:rsidRDefault="00E3598F" w:rsidP="00473232">
      <w:pPr>
        <w:shd w:val="clear" w:color="auto" w:fill="C6D9F1" w:themeFill="text2" w:themeFillTint="33"/>
        <w:sectPr w:rsidR="00E3598F" w:rsidSect="00E3598F">
          <w:type w:val="continuous"/>
          <w:pgSz w:w="11900" w:h="16840"/>
          <w:pgMar w:top="794" w:right="567" w:bottom="851" w:left="567" w:header="709" w:footer="709" w:gutter="0"/>
          <w:cols w:space="284"/>
          <w:docGrid w:linePitch="360"/>
        </w:sectPr>
      </w:pPr>
      <w:r>
        <w:rPr>
          <w:color w:val="auto"/>
        </w:rPr>
        <w:t xml:space="preserve">- </w:t>
      </w:r>
      <w:r w:rsidR="00CD24DE" w:rsidRPr="00CD24DE">
        <w:rPr>
          <w:color w:val="auto"/>
        </w:rPr>
        <w:t xml:space="preserve">Provide the </w:t>
      </w:r>
      <w:r w:rsidR="00CC27CA">
        <w:rPr>
          <w:color w:val="auto"/>
        </w:rPr>
        <w:t>team with</w:t>
      </w:r>
      <w:r w:rsidR="007D1A55">
        <w:rPr>
          <w:color w:val="auto"/>
        </w:rPr>
        <w:t xml:space="preserve"> </w:t>
      </w:r>
      <w:r w:rsidR="00AC4626">
        <w:rPr>
          <w:color w:val="auto"/>
        </w:rPr>
        <w:t xml:space="preserve">airway signs, </w:t>
      </w:r>
      <w:r w:rsidR="00B41247">
        <w:rPr>
          <w:color w:val="auto"/>
        </w:rPr>
        <w:t>VBG</w:t>
      </w:r>
      <w:r w:rsidR="007D1A55">
        <w:rPr>
          <w:color w:val="auto"/>
        </w:rPr>
        <w:t xml:space="preserve">, </w:t>
      </w:r>
      <w:r w:rsidR="00AC4626">
        <w:rPr>
          <w:color w:val="auto"/>
        </w:rPr>
        <w:t>CXR</w:t>
      </w:r>
    </w:p>
    <w:p w14:paraId="600D5A79" w14:textId="77777777" w:rsidR="00D510FB" w:rsidRDefault="00D510FB" w:rsidP="00C152D4">
      <w:pPr>
        <w:spacing w:line="276" w:lineRule="auto"/>
        <w:sectPr w:rsidR="00D510FB" w:rsidSect="00232B3A">
          <w:type w:val="continuous"/>
          <w:pgSz w:w="11900" w:h="16840"/>
          <w:pgMar w:top="794" w:right="567" w:bottom="851" w:left="567" w:header="709" w:footer="709" w:gutter="0"/>
          <w:cols w:num="2" w:space="284"/>
          <w:docGrid w:linePitch="360"/>
        </w:sectPr>
      </w:pPr>
    </w:p>
    <w:p w14:paraId="188352F3" w14:textId="2B80D469" w:rsidR="00CD24DE" w:rsidRDefault="00CD24DE" w:rsidP="00CD24DE">
      <w:pPr>
        <w:pStyle w:val="Heading2"/>
        <w:shd w:val="clear" w:color="auto" w:fill="1F497D" w:themeFill="text2"/>
      </w:pPr>
      <w:r w:rsidRPr="00CD24DE">
        <w:lastRenderedPageBreak/>
        <w:t>Candidate Instructions/Triage Information</w:t>
      </w:r>
    </w:p>
    <w:p w14:paraId="35AF76A1" w14:textId="3F47871E" w:rsidR="00CD24DE" w:rsidRDefault="00CD24DE" w:rsidP="00CD24DE">
      <w:pPr>
        <w:shd w:val="clear" w:color="auto" w:fill="C6D9F1" w:themeFill="text2" w:themeFillTint="33"/>
      </w:pPr>
      <w:r>
        <w:t xml:space="preserve">You </w:t>
      </w:r>
      <w:r w:rsidR="00AC4626">
        <w:t>are informed by the triage RN that SJA is 5 mins away with a 22yo male with flame burns to the face and upper body. The fire was thought to be from ignition of leaking fuel while starting a generator at work.</w:t>
      </w:r>
    </w:p>
    <w:p w14:paraId="2F830EB4" w14:textId="77777777" w:rsidR="00CD24DE" w:rsidRDefault="00CD24DE" w:rsidP="00CD24DE">
      <w:pPr>
        <w:shd w:val="clear" w:color="auto" w:fill="FFFFFF" w:themeFill="background1"/>
      </w:pPr>
    </w:p>
    <w:p w14:paraId="7150BB1F" w14:textId="23F947B1" w:rsidR="00D54E65" w:rsidRDefault="00D54E65" w:rsidP="00734CC4">
      <w:pPr>
        <w:pStyle w:val="Heading2"/>
        <w:shd w:val="clear" w:color="auto" w:fill="1F497D" w:themeFill="text2"/>
      </w:pPr>
      <w:r>
        <w:t>Patient Instructions</w:t>
      </w:r>
    </w:p>
    <w:p w14:paraId="22328B75" w14:textId="67760377" w:rsidR="00B45F89" w:rsidRPr="00F261B9" w:rsidRDefault="00AC4626" w:rsidP="00734CC4">
      <w:pPr>
        <w:shd w:val="clear" w:color="auto" w:fill="C6D9F1" w:themeFill="text2" w:themeFillTint="33"/>
      </w:pPr>
      <w:r>
        <w:t>Conscious, in severe distress from facial, chest and arm burns, speaks in gravelly voice</w:t>
      </w:r>
    </w:p>
    <w:p w14:paraId="588DE92D" w14:textId="08790CF7" w:rsidR="00DE78D7" w:rsidRPr="00FC5B63" w:rsidRDefault="00B45F89" w:rsidP="00734CC4">
      <w:pPr>
        <w:shd w:val="clear" w:color="auto" w:fill="C6D9F1" w:themeFill="text2" w:themeFillTint="33"/>
      </w:pPr>
      <w:r w:rsidRPr="00734CC4">
        <w:rPr>
          <w:b/>
        </w:rPr>
        <w:t>Medical History</w:t>
      </w:r>
      <w:r w:rsidR="007F5FC8">
        <w:t xml:space="preserve">: </w:t>
      </w:r>
      <w:r w:rsidR="00AC4626">
        <w:t>Fit, no meds, NKDA, ADT 15yo</w:t>
      </w:r>
    </w:p>
    <w:p w14:paraId="115954EF" w14:textId="4A4B2141" w:rsidR="00C152D4" w:rsidRPr="005C6A36" w:rsidRDefault="00030D9A" w:rsidP="00F15487">
      <w:pPr>
        <w:shd w:val="clear" w:color="auto" w:fill="C6D9F1" w:themeFill="text2" w:themeFillTint="33"/>
        <w:spacing w:line="276" w:lineRule="auto"/>
      </w:pPr>
      <w:proofErr w:type="gramStart"/>
      <w:r w:rsidRPr="00473232">
        <w:rPr>
          <w:b/>
        </w:rPr>
        <w:t>Social</w:t>
      </w:r>
      <w:r w:rsidR="000D0770">
        <w:t xml:space="preserve"> </w:t>
      </w:r>
      <w:proofErr w:type="spellStart"/>
      <w:r w:rsidR="00AC4626">
        <w:t>Social</w:t>
      </w:r>
      <w:proofErr w:type="spellEnd"/>
      <w:r w:rsidR="00AC4626">
        <w:t xml:space="preserve"> smoker/drinker</w:t>
      </w:r>
      <w:r w:rsidR="001D3718">
        <w:t>.</w:t>
      </w:r>
      <w:proofErr w:type="gramEnd"/>
      <w:r w:rsidR="001D3718">
        <w:t xml:space="preserve"> </w:t>
      </w:r>
      <w:r w:rsidR="00AC4626">
        <w:t xml:space="preserve"> FIFO boilermaker from QLD, lives with housemates</w:t>
      </w:r>
      <w:r w:rsidR="001D3718">
        <w:t xml:space="preserve"> </w:t>
      </w:r>
    </w:p>
    <w:p w14:paraId="2B1BFD96" w14:textId="77777777" w:rsidR="002259A5" w:rsidRDefault="002259A5" w:rsidP="00C152D4">
      <w:pPr>
        <w:pStyle w:val="Heading2"/>
        <w:shd w:val="clear" w:color="auto" w:fill="1F497D" w:themeFill="text2"/>
        <w:spacing w:line="276" w:lineRule="auto"/>
      </w:pPr>
      <w:r>
        <w:t>Proposed Scenario Progression</w:t>
      </w:r>
    </w:p>
    <w:p w14:paraId="7476D929" w14:textId="3DEB6B57" w:rsidR="00EE11F8" w:rsidRDefault="00AC4626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Preparation of trauma team, medications and equipment prior to arrival of major burns patient</w:t>
      </w:r>
    </w:p>
    <w:p w14:paraId="0B81C42C" w14:textId="77777777" w:rsidR="00EE11F8" w:rsidRDefault="00EE11F8" w:rsidP="00EE11F8">
      <w:pPr>
        <w:shd w:val="clear" w:color="auto" w:fill="C6D9F1" w:themeFill="text2" w:themeFillTint="33"/>
      </w:pPr>
    </w:p>
    <w:p w14:paraId="341B3B75" w14:textId="77777777" w:rsidR="00EE11F8" w:rsidRDefault="00AC4626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Simultaneous assessment /resuscitation with focus on airway burn assessment and consideration of cx spine injury (no blast in this case).  </w:t>
      </w:r>
    </w:p>
    <w:p w14:paraId="0E75F1EF" w14:textId="77777777" w:rsidR="00EE11F8" w:rsidRDefault="00EE11F8" w:rsidP="00EE11F8">
      <w:pPr>
        <w:shd w:val="clear" w:color="auto" w:fill="C6D9F1" w:themeFill="text2" w:themeFillTint="33"/>
      </w:pPr>
    </w:p>
    <w:p w14:paraId="2592E8EF" w14:textId="3E3A2779" w:rsidR="00EE11F8" w:rsidRDefault="00AC4626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Identifies inhalational burn (dysphonia, nasopharyngeal stigmata); team plans </w:t>
      </w:r>
      <w:r w:rsidR="00EE11F8">
        <w:t>(+/-</w:t>
      </w:r>
      <w:r>
        <w:t>performs</w:t>
      </w:r>
      <w:r w:rsidR="00EE11F8">
        <w:t>)</w:t>
      </w:r>
      <w:r>
        <w:t xml:space="preserve"> early intubation in ED</w:t>
      </w:r>
      <w:r w:rsidR="00EE11F8">
        <w:t xml:space="preserve"> or OT.  If intubated, no ventilatory issues and CXR normal </w:t>
      </w:r>
    </w:p>
    <w:p w14:paraId="58092213" w14:textId="77777777" w:rsidR="00EE11F8" w:rsidRDefault="00EE11F8" w:rsidP="00EE11F8">
      <w:pPr>
        <w:shd w:val="clear" w:color="auto" w:fill="C6D9F1" w:themeFill="text2" w:themeFillTint="33"/>
      </w:pPr>
    </w:p>
    <w:p w14:paraId="40013F18" w14:textId="77777777" w:rsidR="00EE11F8" w:rsidRDefault="00EE11F8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Establishes a</w:t>
      </w:r>
      <w:r w:rsidR="00AC4626">
        <w:t xml:space="preserve">ppropriate </w:t>
      </w:r>
      <w:r>
        <w:t>vascular access</w:t>
      </w:r>
    </w:p>
    <w:p w14:paraId="51EE69B2" w14:textId="77777777" w:rsidR="00EE11F8" w:rsidRDefault="00EE11F8" w:rsidP="00EE11F8">
      <w:pPr>
        <w:shd w:val="clear" w:color="auto" w:fill="C6D9F1" w:themeFill="text2" w:themeFillTint="33"/>
      </w:pPr>
    </w:p>
    <w:p w14:paraId="588AAA00" w14:textId="50347D1D" w:rsidR="00AC4626" w:rsidRDefault="00EE11F8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Delivers generous narcotic regime</w:t>
      </w:r>
      <w:r w:rsidR="00AC4626">
        <w:t xml:space="preserve"> and </w:t>
      </w:r>
      <w:r>
        <w:t xml:space="preserve">considers </w:t>
      </w:r>
      <w:r w:rsidR="00AC4626">
        <w:t xml:space="preserve">ADT </w:t>
      </w:r>
      <w:r>
        <w:t>status</w:t>
      </w:r>
    </w:p>
    <w:p w14:paraId="787927D4" w14:textId="77777777" w:rsidR="00EE11F8" w:rsidRDefault="00EE11F8" w:rsidP="00EE11F8">
      <w:pPr>
        <w:shd w:val="clear" w:color="auto" w:fill="C6D9F1" w:themeFill="text2" w:themeFillTint="33"/>
      </w:pPr>
    </w:p>
    <w:p w14:paraId="4F1F46A1" w14:textId="6B0DF499" w:rsidR="00EE11F8" w:rsidRDefault="00EE11F8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Applies cling wrap and delivers burns cooling to bedbound patient (frequent change of abdo pads in water); Initiates warm fluid resuscitation per Parkland formula; maintains </w:t>
      </w:r>
      <w:proofErr w:type="spellStart"/>
      <w:r>
        <w:t>normothermia</w:t>
      </w:r>
      <w:proofErr w:type="spellEnd"/>
    </w:p>
    <w:p w14:paraId="124CBF04" w14:textId="77777777" w:rsidR="00EE11F8" w:rsidRDefault="00EE11F8" w:rsidP="00EE11F8">
      <w:pPr>
        <w:shd w:val="clear" w:color="auto" w:fill="C6D9F1" w:themeFill="text2" w:themeFillTint="33"/>
      </w:pPr>
    </w:p>
    <w:p w14:paraId="5AA89971" w14:textId="127C8C4E" w:rsidR="00AC4626" w:rsidRDefault="00AC4626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BSA</w:t>
      </w:r>
      <w:r w:rsidR="00EE11F8">
        <w:t>/depth estimates performed</w:t>
      </w:r>
      <w:r>
        <w:t xml:space="preserve"> per Lund and Browder; </w:t>
      </w:r>
    </w:p>
    <w:p w14:paraId="2EDFDD6D" w14:textId="77777777" w:rsidR="00EE11F8" w:rsidRDefault="00EE11F8" w:rsidP="00EE11F8">
      <w:pPr>
        <w:shd w:val="clear" w:color="auto" w:fill="C6D9F1" w:themeFill="text2" w:themeFillTint="33"/>
      </w:pPr>
    </w:p>
    <w:p w14:paraId="11135CEB" w14:textId="77777777" w:rsidR="00AC4626" w:rsidRDefault="00AC4626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Seeks circumferential burns, no ED </w:t>
      </w:r>
      <w:proofErr w:type="spellStart"/>
      <w:r>
        <w:t>escharotomy</w:t>
      </w:r>
      <w:proofErr w:type="spellEnd"/>
      <w:r>
        <w:t xml:space="preserve"> required; corneal burn assessment with fluorescein</w:t>
      </w:r>
    </w:p>
    <w:p w14:paraId="5EDBF810" w14:textId="77777777" w:rsidR="00EE11F8" w:rsidRDefault="00EE11F8" w:rsidP="00EE11F8">
      <w:pPr>
        <w:shd w:val="clear" w:color="auto" w:fill="C6D9F1" w:themeFill="text2" w:themeFillTint="33"/>
      </w:pPr>
    </w:p>
    <w:p w14:paraId="11E5404C" w14:textId="2EE0672F" w:rsidR="003D6D39" w:rsidRDefault="00AC4626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Team confers on disposition (ICU v theatre for detailed assessment, scrub and dress)</w:t>
      </w:r>
    </w:p>
    <w:p w14:paraId="17553505" w14:textId="77777777" w:rsidR="00EE11F8" w:rsidRDefault="00EE11F8" w:rsidP="00EE11F8">
      <w:pPr>
        <w:shd w:val="clear" w:color="auto" w:fill="C6D9F1" w:themeFill="text2" w:themeFillTint="33"/>
      </w:pPr>
    </w:p>
    <w:p w14:paraId="116D747E" w14:textId="024957AC" w:rsidR="00EE11F8" w:rsidRDefault="00EE11F8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 xml:space="preserve">Consideration of </w:t>
      </w:r>
      <w:proofErr w:type="spellStart"/>
      <w:r>
        <w:t>Workcover</w:t>
      </w:r>
      <w:proofErr w:type="spellEnd"/>
      <w:r>
        <w:t xml:space="preserve"> issues (debrief)</w:t>
      </w:r>
    </w:p>
    <w:p w14:paraId="4BDE8E06" w14:textId="77777777" w:rsidR="00EE11F8" w:rsidRDefault="00EE11F8" w:rsidP="00EE11F8">
      <w:pPr>
        <w:shd w:val="clear" w:color="auto" w:fill="C6D9F1" w:themeFill="text2" w:themeFillTint="33"/>
      </w:pPr>
    </w:p>
    <w:p w14:paraId="26F327E3" w14:textId="7FC5CB3F" w:rsidR="00EE11F8" w:rsidRDefault="00EE11F8" w:rsidP="00EE11F8">
      <w:pPr>
        <w:pStyle w:val="ListParagraph"/>
        <w:numPr>
          <w:ilvl w:val="0"/>
          <w:numId w:val="6"/>
        </w:numPr>
        <w:shd w:val="clear" w:color="auto" w:fill="C6D9F1" w:themeFill="text2" w:themeFillTint="33"/>
      </w:pPr>
      <w:r>
        <w:t>Liaison with family and employer (debrief)</w:t>
      </w:r>
    </w:p>
    <w:sectPr w:rsidR="00EE11F8" w:rsidSect="00232B3A">
      <w:type w:val="continuous"/>
      <w:pgSz w:w="11900" w:h="16840"/>
      <w:pgMar w:top="79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43D2"/>
    <w:multiLevelType w:val="hybridMultilevel"/>
    <w:tmpl w:val="12521970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170D"/>
    <w:multiLevelType w:val="hybridMultilevel"/>
    <w:tmpl w:val="1768433A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F189C"/>
    <w:multiLevelType w:val="multilevel"/>
    <w:tmpl w:val="BDE48D72"/>
    <w:lvl w:ilvl="0">
      <w:start w:val="33"/>
      <w:numFmt w:val="bullet"/>
      <w:lvlText w:val="❑"/>
      <w:lvlJc w:val="left"/>
      <w:pPr>
        <w:tabs>
          <w:tab w:val="num" w:pos="330"/>
        </w:tabs>
        <w:ind w:left="330" w:hanging="330"/>
      </w:pPr>
      <w:rPr>
        <w:rFonts w:ascii="Trebuchet MS Bold" w:eastAsia="Trebuchet MS Bold" w:hAnsi="Trebuchet MS Bold" w:cs="Trebuchet MS Bol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62121334"/>
    <w:multiLevelType w:val="hybridMultilevel"/>
    <w:tmpl w:val="C36A4A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7D03AB"/>
    <w:multiLevelType w:val="hybridMultilevel"/>
    <w:tmpl w:val="C8A61042"/>
    <w:lvl w:ilvl="0" w:tplc="D8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oNotTrackFormatting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16A39"/>
    <w:rsid w:val="00024FE8"/>
    <w:rsid w:val="00030D9A"/>
    <w:rsid w:val="000B6491"/>
    <w:rsid w:val="000D0770"/>
    <w:rsid w:val="000E7F42"/>
    <w:rsid w:val="001D3718"/>
    <w:rsid w:val="002259A5"/>
    <w:rsid w:val="00232B3A"/>
    <w:rsid w:val="00280E21"/>
    <w:rsid w:val="00286EC4"/>
    <w:rsid w:val="002C4FE5"/>
    <w:rsid w:val="002D78EF"/>
    <w:rsid w:val="003157AE"/>
    <w:rsid w:val="00343779"/>
    <w:rsid w:val="003625A2"/>
    <w:rsid w:val="00394C27"/>
    <w:rsid w:val="003D6D39"/>
    <w:rsid w:val="003E4A4D"/>
    <w:rsid w:val="003F6D05"/>
    <w:rsid w:val="004152CD"/>
    <w:rsid w:val="00422CED"/>
    <w:rsid w:val="004233D8"/>
    <w:rsid w:val="00441120"/>
    <w:rsid w:val="00473232"/>
    <w:rsid w:val="00473F7E"/>
    <w:rsid w:val="004752C9"/>
    <w:rsid w:val="005729CA"/>
    <w:rsid w:val="00590245"/>
    <w:rsid w:val="005C36DB"/>
    <w:rsid w:val="005C6A36"/>
    <w:rsid w:val="005F4766"/>
    <w:rsid w:val="006940B2"/>
    <w:rsid w:val="006F4365"/>
    <w:rsid w:val="00715BA9"/>
    <w:rsid w:val="0071720E"/>
    <w:rsid w:val="00726874"/>
    <w:rsid w:val="00734CC4"/>
    <w:rsid w:val="00766B31"/>
    <w:rsid w:val="00786C84"/>
    <w:rsid w:val="007A09F6"/>
    <w:rsid w:val="007D1A55"/>
    <w:rsid w:val="007F5FC8"/>
    <w:rsid w:val="008709F9"/>
    <w:rsid w:val="008A025A"/>
    <w:rsid w:val="009139AB"/>
    <w:rsid w:val="00922233"/>
    <w:rsid w:val="00954F4D"/>
    <w:rsid w:val="009576A6"/>
    <w:rsid w:val="009D4586"/>
    <w:rsid w:val="009E14B4"/>
    <w:rsid w:val="009E4C0D"/>
    <w:rsid w:val="00A03C4F"/>
    <w:rsid w:val="00A308AB"/>
    <w:rsid w:val="00AB641F"/>
    <w:rsid w:val="00AC4626"/>
    <w:rsid w:val="00AE796D"/>
    <w:rsid w:val="00B00CED"/>
    <w:rsid w:val="00B30B29"/>
    <w:rsid w:val="00B41247"/>
    <w:rsid w:val="00B45F89"/>
    <w:rsid w:val="00B87232"/>
    <w:rsid w:val="00BB1278"/>
    <w:rsid w:val="00C066B4"/>
    <w:rsid w:val="00C152D4"/>
    <w:rsid w:val="00C17015"/>
    <w:rsid w:val="00C74796"/>
    <w:rsid w:val="00CC27CA"/>
    <w:rsid w:val="00CD24DE"/>
    <w:rsid w:val="00CF384E"/>
    <w:rsid w:val="00D102BC"/>
    <w:rsid w:val="00D510FB"/>
    <w:rsid w:val="00D54E65"/>
    <w:rsid w:val="00DC0B93"/>
    <w:rsid w:val="00DE78D7"/>
    <w:rsid w:val="00E017CC"/>
    <w:rsid w:val="00E23F02"/>
    <w:rsid w:val="00E3598F"/>
    <w:rsid w:val="00E73E0F"/>
    <w:rsid w:val="00EA1DED"/>
    <w:rsid w:val="00EE0203"/>
    <w:rsid w:val="00EE11F8"/>
    <w:rsid w:val="00EF5620"/>
    <w:rsid w:val="00F15487"/>
    <w:rsid w:val="00F261B9"/>
    <w:rsid w:val="00F501B2"/>
    <w:rsid w:val="00FC5B63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C83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A5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39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 w:cstheme="minorBidi"/>
      <w:color w:val="aut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D6D39"/>
    <w:rPr>
      <w:rFonts w:ascii="Trebuchet MS" w:eastAsiaTheme="majorEastAsia" w:hAnsi="Trebuchet MS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52D4"/>
    <w:rPr>
      <w:rFonts w:eastAsiaTheme="majorEastAsia" w:cstheme="majorBidi"/>
      <w:b/>
      <w:bCs/>
      <w:color w:val="FFFFFF" w:themeColor="background1"/>
      <w:sz w:val="30"/>
      <w:szCs w:val="26"/>
    </w:rPr>
  </w:style>
  <w:style w:type="paragraph" w:customStyle="1" w:styleId="Style1">
    <w:name w:val="Style1"/>
    <w:basedOn w:val="Normal"/>
    <w:qFormat/>
    <w:rsid w:val="002259A5"/>
  </w:style>
  <w:style w:type="paragraph" w:styleId="BalloonText">
    <w:name w:val="Balloon Text"/>
    <w:basedOn w:val="Normal"/>
    <w:link w:val="BalloonTextChar"/>
    <w:uiPriority w:val="99"/>
    <w:semiHidden/>
    <w:unhideWhenUsed/>
    <w:rsid w:val="00EF5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1DD05D-1A70-4F34-9DE2-9DA01819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503</Words>
  <Characters>3324</Characters>
  <Application>Microsoft Office Word</Application>
  <DocSecurity>0</DocSecurity>
  <Lines>474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Mark De Souza</cp:lastModifiedBy>
  <cp:revision>5</cp:revision>
  <cp:lastPrinted>2016-02-08T23:33:00Z</cp:lastPrinted>
  <dcterms:created xsi:type="dcterms:W3CDTF">2016-03-14T03:17:00Z</dcterms:created>
  <dcterms:modified xsi:type="dcterms:W3CDTF">2016-03-16T07:48:00Z</dcterms:modified>
</cp:coreProperties>
</file>