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4D4289DF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6704D6">
        <w:t xml:space="preserve">Psychiatry: self-harm and </w:t>
      </w:r>
      <w:r w:rsidR="00277C09">
        <w:t>borderline PD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20EB4DD9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</w:r>
      <w:r w:rsidR="00A06C1D">
        <w:t>20-25</w:t>
      </w:r>
      <w:r w:rsidR="00D54E65">
        <w:t xml:space="preserve"> mins</w:t>
      </w:r>
    </w:p>
    <w:p w14:paraId="36431179" w14:textId="35B03323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813335" w:rsidRPr="00813335">
        <w:t>30-</w:t>
      </w:r>
      <w:r w:rsidR="00800B5C">
        <w:t>40</w:t>
      </w:r>
      <w:r w:rsidR="00D54E65">
        <w:t xml:space="preserve"> </w:t>
      </w:r>
      <w:r w:rsidR="006940B2" w:rsidRPr="00BB1278">
        <w:t>mins</w:t>
      </w:r>
    </w:p>
    <w:p w14:paraId="3BE4093C" w14:textId="483973CB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</w:p>
    <w:p w14:paraId="3FA82E3C" w14:textId="17284AE0" w:rsidR="00BB1278" w:rsidRDefault="00E80A0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rPr>
          <w:b/>
          <w:u w:val="single"/>
        </w:rPr>
        <w:lastRenderedPageBreak/>
        <w:t xml:space="preserve">   </w:t>
      </w:r>
    </w:p>
    <w:p w14:paraId="180AB8FA" w14:textId="758E23A9"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A06C1D">
        <w:t>1</w:t>
      </w:r>
      <w:r w:rsidR="00C76A41">
        <w:t>9</w:t>
      </w:r>
      <w:r w:rsidR="006872AD">
        <w:t xml:space="preserve">yo </w:t>
      </w:r>
      <w:r w:rsidR="00FF55E0">
        <w:t xml:space="preserve">woman presents with self-inflicted lacerations and alcohol intoxication </w:t>
      </w:r>
      <w:r w:rsidR="00C76A41">
        <w:t>after</w:t>
      </w:r>
      <w:r w:rsidR="0013119E">
        <w:t xml:space="preserve"> a</w:t>
      </w:r>
      <w:r w:rsidR="00C76A41">
        <w:t xml:space="preserve"> relationship breakdown</w:t>
      </w:r>
      <w:r w:rsidR="007D0C1E">
        <w:t>.</w:t>
      </w:r>
      <w:r w:rsidR="00C76A41">
        <w:t xml:space="preserve">  </w:t>
      </w:r>
      <w:proofErr w:type="gramStart"/>
      <w:r w:rsidR="00C76A41">
        <w:t xml:space="preserve">Requires </w:t>
      </w:r>
      <w:r w:rsidR="0013119E">
        <w:t xml:space="preserve">rapport building in order to conduct </w:t>
      </w:r>
      <w:r w:rsidR="00C76A41">
        <w:t xml:space="preserve">medical and </w:t>
      </w:r>
      <w:r w:rsidR="00AF2917">
        <w:t>mental state examination</w:t>
      </w:r>
      <w:r w:rsidR="00E00EB8">
        <w:t>s</w:t>
      </w:r>
      <w:r w:rsidR="0013119E">
        <w:t>, followed by referral to mental health team.</w:t>
      </w:r>
      <w:proofErr w:type="gramEnd"/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5F3CDD9B" w14:textId="40F53C96" w:rsidR="00A92F4A" w:rsidRDefault="0093062E" w:rsidP="00734CC4">
      <w:pPr>
        <w:shd w:val="clear" w:color="auto" w:fill="C6D9F1" w:themeFill="text2" w:themeFillTint="33"/>
        <w:spacing w:line="276" w:lineRule="auto"/>
      </w:pPr>
      <w:r>
        <w:t>*</w:t>
      </w:r>
      <w:r w:rsidR="0013119E">
        <w:t>To understand the core principles of managing</w:t>
      </w:r>
      <w:r w:rsidR="00792F56">
        <w:t xml:space="preserve"> </w:t>
      </w:r>
      <w:r w:rsidR="0013119E">
        <w:t>a patient</w:t>
      </w:r>
      <w:r w:rsidR="00792F56">
        <w:t xml:space="preserve"> with </w:t>
      </w:r>
      <w:r w:rsidR="0013119E">
        <w:t>borderline personality disorder in crisis</w:t>
      </w:r>
      <w:r w:rsidR="004F03A7">
        <w:t xml:space="preserve">: </w:t>
      </w:r>
    </w:p>
    <w:p w14:paraId="05B125A7" w14:textId="6ED80472" w:rsidR="0085396C" w:rsidRDefault="0085396C" w:rsidP="00A92F4A">
      <w:pPr>
        <w:pStyle w:val="ListParagraph"/>
        <w:numPr>
          <w:ilvl w:val="0"/>
          <w:numId w:val="8"/>
        </w:numPr>
        <w:shd w:val="clear" w:color="auto" w:fill="C6D9F1" w:themeFill="text2" w:themeFillTint="33"/>
      </w:pPr>
      <w:r>
        <w:t xml:space="preserve">Supportive and non-reactive manner despite patient’s hostility and emotional </w:t>
      </w:r>
      <w:proofErr w:type="spellStart"/>
      <w:r>
        <w:t>lability</w:t>
      </w:r>
      <w:proofErr w:type="spellEnd"/>
    </w:p>
    <w:p w14:paraId="4130B622" w14:textId="0CAFFD44" w:rsidR="00A92F4A" w:rsidRDefault="004F03A7" w:rsidP="00A92F4A">
      <w:pPr>
        <w:pStyle w:val="ListParagraph"/>
        <w:numPr>
          <w:ilvl w:val="0"/>
          <w:numId w:val="8"/>
        </w:numPr>
        <w:shd w:val="clear" w:color="auto" w:fill="C6D9F1" w:themeFill="text2" w:themeFillTint="33"/>
      </w:pPr>
      <w:r>
        <w:t xml:space="preserve">Use of interpersonal skills </w:t>
      </w:r>
      <w:r w:rsidR="00A92F4A">
        <w:t xml:space="preserve">and </w:t>
      </w:r>
      <w:r w:rsidR="00A92F4A">
        <w:t>psycho</w:t>
      </w:r>
      <w:r w:rsidR="00277C09">
        <w:t>-</w:t>
      </w:r>
      <w:bookmarkStart w:id="0" w:name="_GoBack"/>
      <w:bookmarkEnd w:id="0"/>
      <w:r w:rsidR="00A92F4A">
        <w:t>education strategies</w:t>
      </w:r>
      <w:r w:rsidR="00A92F4A">
        <w:t xml:space="preserve"> to </w:t>
      </w:r>
      <w:r>
        <w:t xml:space="preserve">therapeutic </w:t>
      </w:r>
      <w:r w:rsidR="00A92F4A">
        <w:t>effect;</w:t>
      </w:r>
      <w:r>
        <w:t xml:space="preserve"> </w:t>
      </w:r>
    </w:p>
    <w:p w14:paraId="7C7575AF" w14:textId="73993251" w:rsidR="00A92F4A" w:rsidRDefault="00A92F4A" w:rsidP="00A92F4A">
      <w:pPr>
        <w:pStyle w:val="ListParagraph"/>
        <w:numPr>
          <w:ilvl w:val="0"/>
          <w:numId w:val="8"/>
        </w:numPr>
        <w:shd w:val="clear" w:color="auto" w:fill="C6D9F1" w:themeFill="text2" w:themeFillTint="33"/>
      </w:pPr>
      <w:r>
        <w:t>Understanding of verbal</w:t>
      </w:r>
      <w:r>
        <w:t xml:space="preserve"> de-escalation strategies and appropriate use of medication where necessary</w:t>
      </w:r>
      <w:r>
        <w:t>;</w:t>
      </w:r>
    </w:p>
    <w:p w14:paraId="357CC2BC" w14:textId="53339236" w:rsidR="00A92F4A" w:rsidRDefault="00A92F4A" w:rsidP="00A92F4A">
      <w:pPr>
        <w:pStyle w:val="ListParagraph"/>
        <w:numPr>
          <w:ilvl w:val="0"/>
          <w:numId w:val="8"/>
        </w:numPr>
        <w:shd w:val="clear" w:color="auto" w:fill="C6D9F1" w:themeFill="text2" w:themeFillTint="33"/>
      </w:pPr>
      <w:r>
        <w:t>M</w:t>
      </w:r>
      <w:r w:rsidR="004F03A7">
        <w:t>anage</w:t>
      </w:r>
      <w:r>
        <w:t>ment of</w:t>
      </w:r>
      <w:r w:rsidR="004F03A7">
        <w:t xml:space="preserve"> self-harm in context of chronicity of ideation</w:t>
      </w:r>
      <w:r>
        <w:t xml:space="preserve"> and</w:t>
      </w:r>
      <w:r w:rsidR="004F03A7">
        <w:t xml:space="preserve"> </w:t>
      </w:r>
      <w:r>
        <w:t>countertransference;</w:t>
      </w:r>
    </w:p>
    <w:p w14:paraId="5D76EE1E" w14:textId="1B2229DA" w:rsidR="00BC4A1A" w:rsidRDefault="0093062E" w:rsidP="00734CC4">
      <w:pPr>
        <w:shd w:val="clear" w:color="auto" w:fill="C6D9F1" w:themeFill="text2" w:themeFillTint="33"/>
        <w:spacing w:line="276" w:lineRule="auto"/>
      </w:pPr>
      <w:r>
        <w:t>*</w:t>
      </w:r>
      <w:r w:rsidR="0013119E">
        <w:t>Demonstrate ability to conduct focussed medical and mental state examinations</w:t>
      </w:r>
      <w:r w:rsidR="00A92F4A">
        <w:t xml:space="preserve"> and provide succinct handover to mental health team</w:t>
      </w: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15191DA3" w14:textId="65DF9509" w:rsidR="00BB1278" w:rsidRDefault="00792F56" w:rsidP="00734CC4">
      <w:pPr>
        <w:shd w:val="clear" w:color="auto" w:fill="C6D9F1" w:themeFill="text2" w:themeFillTint="33"/>
        <w:spacing w:line="276" w:lineRule="auto"/>
      </w:pPr>
      <w:r>
        <w:t>Portable BP/SaO2 machine, blood alcohol meter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6D1DABEB" w:rsidR="00BB1278" w:rsidRDefault="00967DF8" w:rsidP="00734CC4">
      <w:pPr>
        <w:shd w:val="clear" w:color="auto" w:fill="C6D9F1" w:themeFill="text2" w:themeFillTint="33"/>
        <w:spacing w:line="276" w:lineRule="auto"/>
      </w:pPr>
      <w:r>
        <w:t xml:space="preserve">Diazepam tabs, </w:t>
      </w:r>
      <w:proofErr w:type="spellStart"/>
      <w:r>
        <w:t>droperidol</w:t>
      </w:r>
      <w:proofErr w:type="spellEnd"/>
      <w:r>
        <w:t xml:space="preserve">, midazolam </w:t>
      </w:r>
      <w:proofErr w:type="spellStart"/>
      <w:r>
        <w:t>im</w:t>
      </w:r>
      <w:proofErr w:type="spellEnd"/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29405B97" w14:textId="6DD12981" w:rsidR="00F15487" w:rsidRPr="00F15487" w:rsidRDefault="00002418" w:rsidP="00F15487">
      <w:pPr>
        <w:shd w:val="clear" w:color="auto" w:fill="C6D9F1" w:themeFill="text2" w:themeFillTint="33"/>
      </w:pPr>
      <w:r>
        <w:t>ED nursing chart</w:t>
      </w:r>
      <w:r w:rsidR="00F41519">
        <w:t xml:space="preserve">, </w:t>
      </w:r>
      <w:r w:rsidR="00967DF8">
        <w:t xml:space="preserve">ED </w:t>
      </w:r>
      <w:r w:rsidR="00792F56">
        <w:t>green sheet</w:t>
      </w:r>
      <w:r w:rsidR="00277C09">
        <w:t>, ROI form</w:t>
      </w:r>
    </w:p>
    <w:p w14:paraId="4BBF331E" w14:textId="4C84C1BE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 xml:space="preserve">Diagnostics </w:t>
      </w:r>
      <w:r w:rsidR="00F41519">
        <w:rPr>
          <w:b/>
          <w:u w:val="single"/>
        </w:rPr>
        <w:t>Results</w:t>
      </w:r>
    </w:p>
    <w:p w14:paraId="4CE36054" w14:textId="4A726C76" w:rsidR="00792F56" w:rsidRPr="00792F56" w:rsidRDefault="00792F56" w:rsidP="00734CC4">
      <w:pPr>
        <w:shd w:val="clear" w:color="auto" w:fill="C6D9F1" w:themeFill="text2" w:themeFillTint="33"/>
        <w:spacing w:line="276" w:lineRule="auto"/>
      </w:pPr>
      <w:r w:rsidRPr="00792F56">
        <w:t>BAL – 0.18</w:t>
      </w:r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38D3E38B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41519">
        <w:rPr>
          <w:b/>
        </w:rPr>
        <w:tab/>
      </w:r>
      <w:r w:rsidR="00F41519">
        <w:rPr>
          <w:b/>
        </w:rPr>
        <w:tab/>
      </w:r>
      <w:r w:rsidR="00F41519">
        <w:rPr>
          <w:b/>
        </w:rPr>
        <w:tab/>
      </w:r>
      <w:r w:rsidR="00F41519">
        <w:rPr>
          <w:b/>
        </w:rPr>
        <w:tab/>
      </w:r>
      <w:r w:rsidR="00F41519">
        <w:rPr>
          <w:b/>
        </w:rPr>
        <w:tab/>
      </w:r>
      <w:r w:rsidR="00F41519">
        <w:rPr>
          <w:b/>
        </w:rPr>
        <w:tab/>
      </w:r>
      <w:r w:rsidR="00F41519">
        <w:rPr>
          <w:b/>
        </w:rPr>
        <w:tab/>
      </w:r>
      <w:r w:rsidR="00F41519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51C66810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792F56">
        <w:rPr>
          <w:b/>
        </w:rPr>
        <w:t>15</w:t>
      </w:r>
      <w:r w:rsidR="00F41519">
        <w:rPr>
          <w:b/>
        </w:rPr>
        <w:t xml:space="preserve"> </w:t>
      </w:r>
      <w:r w:rsidR="00792F56">
        <w:tab/>
        <w:t>Actual vitals</w:t>
      </w:r>
      <w:r w:rsidR="00FC5B63">
        <w:tab/>
      </w:r>
      <w:r w:rsidR="007D1A55">
        <w:tab/>
      </w:r>
      <w:r w:rsidR="00792F56">
        <w:tab/>
      </w:r>
      <w:r w:rsidR="00792F56">
        <w:tab/>
      </w:r>
      <w:r w:rsidR="00792F56">
        <w:tab/>
      </w:r>
      <w:r w:rsidR="00FC5B63">
        <w:t xml:space="preserve">GCS </w:t>
      </w:r>
      <w:r w:rsidR="00792F56">
        <w:rPr>
          <w:b/>
        </w:rPr>
        <w:t>15</w:t>
      </w:r>
      <w:r w:rsidR="00F41519">
        <w:rPr>
          <w:b/>
        </w:rPr>
        <w:t xml:space="preserve"> </w:t>
      </w:r>
      <w:r w:rsidR="00FC5B63">
        <w:tab/>
      </w:r>
      <w:r w:rsidR="00792F56">
        <w:t>Actual vitals</w:t>
      </w:r>
      <w:r w:rsidR="00CE10A5">
        <w:t xml:space="preserve"> </w:t>
      </w:r>
    </w:p>
    <w:p w14:paraId="5B7BC96C" w14:textId="3C07A502" w:rsidR="00024FE8" w:rsidRPr="00F15487" w:rsidRDefault="00024FE8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</w:p>
    <w:p w14:paraId="1DB126F6" w14:textId="77777777" w:rsidR="00EE0203" w:rsidRDefault="00EE0203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14:paraId="1E401F42" w14:textId="210F208C" w:rsidR="00394C27" w:rsidRDefault="00792F5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>
        <w:rPr>
          <w:b/>
          <w:u w:val="single"/>
        </w:rPr>
        <w:t>Live simulated patient</w:t>
      </w:r>
    </w:p>
    <w:p w14:paraId="5C606603" w14:textId="41D89157" w:rsidR="00792F56" w:rsidRPr="00792F56" w:rsidRDefault="005D6720" w:rsidP="00734CC4">
      <w:pPr>
        <w:shd w:val="clear" w:color="auto" w:fill="C6D9F1" w:themeFill="text2" w:themeFillTint="33"/>
        <w:spacing w:line="276" w:lineRule="auto"/>
      </w:pPr>
      <w:r>
        <w:t>New l</w:t>
      </w:r>
      <w:r w:rsidR="00792F56" w:rsidRPr="00792F56">
        <w:t>eft forearm superficial lacerations</w:t>
      </w:r>
      <w:r>
        <w:t>.  Multiple old healed forearm lacs</w:t>
      </w:r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563858D6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967DF8">
        <w:rPr>
          <w:b/>
          <w:u w:val="single"/>
        </w:rPr>
        <w:t>Confederates</w:t>
      </w:r>
    </w:p>
    <w:p w14:paraId="0B67FD0A" w14:textId="4674389E" w:rsidR="00030D9A" w:rsidRDefault="00967DF8" w:rsidP="00734CC4">
      <w:pPr>
        <w:shd w:val="clear" w:color="auto" w:fill="C6D9F1" w:themeFill="text2" w:themeFillTint="33"/>
      </w:pPr>
      <w:r>
        <w:t>ED Registrar</w:t>
      </w:r>
      <w:r w:rsidR="00792F56">
        <w:t xml:space="preserve"> x1</w:t>
      </w:r>
      <w:r w:rsidR="00030D9A">
        <w:tab/>
      </w:r>
      <w:r w:rsidR="00030D9A">
        <w:tab/>
      </w:r>
      <w:r w:rsidR="00C40C67">
        <w:t xml:space="preserve">  </w:t>
      </w:r>
      <w:r w:rsidR="00F41519">
        <w:tab/>
      </w:r>
      <w:r w:rsidR="00F41519">
        <w:tab/>
      </w:r>
      <w:r>
        <w:tab/>
        <w:t>Patient</w:t>
      </w:r>
    </w:p>
    <w:p w14:paraId="0ED25A68" w14:textId="1C00F4F9" w:rsidR="00D54E65" w:rsidRDefault="00967DF8" w:rsidP="00734CC4">
      <w:pPr>
        <w:shd w:val="clear" w:color="auto" w:fill="C6D9F1" w:themeFill="text2" w:themeFillTint="33"/>
      </w:pPr>
      <w:r>
        <w:t xml:space="preserve">ED </w:t>
      </w:r>
      <w:r w:rsidR="00792F56">
        <w:t>RN x1</w:t>
      </w:r>
      <w:r w:rsidR="00BF3C67">
        <w:tab/>
      </w:r>
      <w:r w:rsidR="007F5FC8">
        <w:tab/>
      </w:r>
      <w:r w:rsidR="007F5FC8">
        <w:tab/>
      </w:r>
      <w:r w:rsidR="00F41519">
        <w:tab/>
      </w:r>
      <w:r>
        <w:tab/>
      </w:r>
      <w:r>
        <w:tab/>
        <w:t>MHET team psychiatry nurse</w:t>
      </w:r>
    </w:p>
    <w:p w14:paraId="75D71BA4" w14:textId="25862512" w:rsidR="00CC27CA" w:rsidRDefault="007F5FC8" w:rsidP="00734CC4">
      <w:pPr>
        <w:shd w:val="clear" w:color="auto" w:fill="C6D9F1" w:themeFill="text2" w:themeFillTint="33"/>
      </w:pPr>
      <w:r>
        <w:tab/>
      </w:r>
      <w:r>
        <w:tab/>
      </w:r>
      <w:r>
        <w:tab/>
      </w:r>
      <w:r>
        <w:tab/>
      </w:r>
      <w:r w:rsidR="00311A9D">
        <w:tab/>
      </w:r>
      <w:r w:rsidR="00F41519">
        <w:tab/>
      </w:r>
      <w:r>
        <w:t xml:space="preserve"> 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14:paraId="44CCB921" w14:textId="190F21B0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11A9D">
        <w:rPr>
          <w:color w:val="auto"/>
        </w:rPr>
        <w:t>clinical</w:t>
      </w:r>
      <w:r w:rsidR="00813335">
        <w:rPr>
          <w:color w:val="auto"/>
        </w:rPr>
        <w:t xml:space="preserve"> signs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35AF76A1" w14:textId="77AA9797" w:rsidR="00CD24DE" w:rsidRDefault="00DC1D17" w:rsidP="00CD24DE">
      <w:pPr>
        <w:shd w:val="clear" w:color="auto" w:fill="C6D9F1" w:themeFill="text2" w:themeFillTint="33"/>
      </w:pPr>
      <w:r>
        <w:t xml:space="preserve">It is 1 am.  </w:t>
      </w:r>
      <w:r w:rsidR="00792F56">
        <w:t xml:space="preserve">You have gone to the Oleander room to see a patient </w:t>
      </w:r>
      <w:r w:rsidR="00967DF8">
        <w:t>after</w:t>
      </w:r>
      <w:r w:rsidR="00792F56">
        <w:t xml:space="preserve"> you heard yelling</w:t>
      </w:r>
      <w:r w:rsidR="00967DF8">
        <w:t xml:space="preserve"> and thumping on the door</w:t>
      </w:r>
      <w:r w:rsidR="00792F56">
        <w:t xml:space="preserve">. </w:t>
      </w:r>
      <w:r w:rsidR="002A2B0B">
        <w:t xml:space="preserve"> </w:t>
      </w:r>
      <w:r w:rsidR="00792F56">
        <w:t>The</w:t>
      </w:r>
      <w:r w:rsidR="00967DF8">
        <w:t xml:space="preserve"> green sheet states “</w:t>
      </w:r>
      <w:r>
        <w:t xml:space="preserve">Triaged 1 hour ago </w:t>
      </w:r>
      <w:r w:rsidR="00967DF8">
        <w:t>ATS 3, BIBA self-</w:t>
      </w:r>
      <w:r w:rsidR="00792F56">
        <w:t>inflicted lace</w:t>
      </w:r>
      <w:r w:rsidR="00967DF8">
        <w:t>rations to forearm, alcohol ++”</w:t>
      </w:r>
    </w:p>
    <w:p w14:paraId="2F830EB4" w14:textId="77777777" w:rsidR="00CD24DE" w:rsidRDefault="00CD24DE" w:rsidP="00CD24DE">
      <w:pPr>
        <w:shd w:val="clear" w:color="auto" w:fill="FFFFFF" w:themeFill="background1"/>
      </w:pPr>
    </w:p>
    <w:p w14:paraId="7150BB1F" w14:textId="5F10F709" w:rsidR="00D54E65" w:rsidRDefault="00D54E65" w:rsidP="00734CC4">
      <w:pPr>
        <w:pStyle w:val="Heading2"/>
        <w:shd w:val="clear" w:color="auto" w:fill="1F497D" w:themeFill="text2"/>
      </w:pPr>
      <w:r>
        <w:t xml:space="preserve">Patient </w:t>
      </w:r>
      <w:r w:rsidR="000F01A8">
        <w:t>and confederate i</w:t>
      </w:r>
      <w:r>
        <w:t>nstructions</w:t>
      </w:r>
    </w:p>
    <w:p w14:paraId="1554BF78" w14:textId="0A9FB0EA" w:rsidR="001C4438" w:rsidRDefault="001C4438" w:rsidP="00734CC4">
      <w:pPr>
        <w:shd w:val="clear" w:color="auto" w:fill="C6D9F1" w:themeFill="text2" w:themeFillTint="33"/>
      </w:pPr>
      <w:proofErr w:type="spellStart"/>
      <w:r>
        <w:t>Ranelle</w:t>
      </w:r>
      <w:proofErr w:type="spellEnd"/>
      <w:r>
        <w:t xml:space="preserve">, 19yo </w:t>
      </w:r>
    </w:p>
    <w:p w14:paraId="5420D532" w14:textId="77777777" w:rsidR="001C4438" w:rsidRDefault="001C4438" w:rsidP="00734CC4">
      <w:pPr>
        <w:shd w:val="clear" w:color="auto" w:fill="C6D9F1" w:themeFill="text2" w:themeFillTint="33"/>
      </w:pPr>
    </w:p>
    <w:p w14:paraId="66DFF409" w14:textId="68816199" w:rsidR="00A73F21" w:rsidRDefault="00967DF8" w:rsidP="00734CC4">
      <w:pPr>
        <w:shd w:val="clear" w:color="auto" w:fill="C6D9F1" w:themeFill="text2" w:themeFillTint="33"/>
      </w:pPr>
      <w:r>
        <w:t>Boyfriend Carter</w:t>
      </w:r>
      <w:r w:rsidR="00A73F21">
        <w:t xml:space="preserve"> messaged her earlier in the evening to break up with her.  Proceeded to drink a cask of wine in her bedroom and proceeded to bombard him wit</w:t>
      </w:r>
      <w:r w:rsidR="005D6720">
        <w:t xml:space="preserve">h text messages. </w:t>
      </w:r>
      <w:proofErr w:type="gramStart"/>
      <w:r w:rsidR="005D6720">
        <w:t>U</w:t>
      </w:r>
      <w:r w:rsidR="005D6720">
        <w:t>sed a piece of broken glass to inflict multiple lacerations to the left forearm during the crisis (“to feel the pain”).</w:t>
      </w:r>
      <w:proofErr w:type="gramEnd"/>
      <w:r w:rsidR="005D6720">
        <w:t xml:space="preserve">  </w:t>
      </w:r>
      <w:proofErr w:type="gramStart"/>
      <w:r w:rsidR="005D6720">
        <w:t>C</w:t>
      </w:r>
      <w:r w:rsidR="00A73F21">
        <w:t>ulminat</w:t>
      </w:r>
      <w:r w:rsidR="005D6720">
        <w:t>ed</w:t>
      </w:r>
      <w:r w:rsidR="00A73F21">
        <w:t xml:space="preserve"> in </w:t>
      </w:r>
      <w:r w:rsidR="005D6720">
        <w:t>texted</w:t>
      </w:r>
      <w:r w:rsidR="00A73F21">
        <w:t xml:space="preserve"> </w:t>
      </w:r>
      <w:r w:rsidR="005D6720">
        <w:t>suicide note</w:t>
      </w:r>
      <w:r w:rsidR="00A73F21">
        <w:t xml:space="preserve"> </w:t>
      </w:r>
      <w:r w:rsidR="005D6720">
        <w:t xml:space="preserve">at 1am (shows </w:t>
      </w:r>
      <w:proofErr w:type="spellStart"/>
      <w:r w:rsidR="005D6720">
        <w:t>msg</w:t>
      </w:r>
      <w:proofErr w:type="spellEnd"/>
      <w:r w:rsidR="005D6720">
        <w:t xml:space="preserve"> on phone if requested)</w:t>
      </w:r>
      <w:r w:rsidR="00A73F21">
        <w:t>.</w:t>
      </w:r>
      <w:proofErr w:type="gramEnd"/>
      <w:r w:rsidR="00A73F21">
        <w:t xml:space="preserve">  </w:t>
      </w:r>
      <w:r w:rsidR="005D6720">
        <w:t xml:space="preserve">Had taken 6 paracetamol and </w:t>
      </w:r>
      <w:proofErr w:type="gramStart"/>
      <w:r w:rsidR="005D6720">
        <w:t>4 ibuprofen</w:t>
      </w:r>
      <w:proofErr w:type="gramEnd"/>
      <w:r w:rsidR="005D6720">
        <w:t xml:space="preserve"> at 10pm.</w:t>
      </w:r>
      <w:r w:rsidR="0093062E">
        <w:t xml:space="preserve">  </w:t>
      </w:r>
      <w:r w:rsidR="005D6720">
        <w:t>Boyfriend called SJA</w:t>
      </w:r>
      <w:r w:rsidR="00A73F21">
        <w:t xml:space="preserve"> who presented to the house.  Found distressed intoxicated woman who co-operated with forearm dressings and being conveyed to ED.  </w:t>
      </w:r>
      <w:r w:rsidR="005D6720">
        <w:t>Non-one else at home -f</w:t>
      </w:r>
      <w:r w:rsidR="001C4438">
        <w:t xml:space="preserve">amily </w:t>
      </w:r>
      <w:r w:rsidR="005D6720">
        <w:t>friend on night shift.</w:t>
      </w:r>
    </w:p>
    <w:p w14:paraId="3569CBF7" w14:textId="77777777" w:rsidR="00A73F21" w:rsidRDefault="00A73F21" w:rsidP="00734CC4">
      <w:pPr>
        <w:shd w:val="clear" w:color="auto" w:fill="C6D9F1" w:themeFill="text2" w:themeFillTint="33"/>
      </w:pPr>
    </w:p>
    <w:p w14:paraId="63B902BC" w14:textId="3E322787" w:rsidR="00967DF8" w:rsidRDefault="00A73F21" w:rsidP="00734CC4">
      <w:pPr>
        <w:shd w:val="clear" w:color="auto" w:fill="C6D9F1" w:themeFill="text2" w:themeFillTint="33"/>
      </w:pPr>
      <w:r>
        <w:t xml:space="preserve">Admits to </w:t>
      </w:r>
      <w:r w:rsidR="0093062E">
        <w:t xml:space="preserve">chronic </w:t>
      </w:r>
      <w:r>
        <w:t xml:space="preserve">feelings of emptiness, recurrent abandonment (“he left me just like all the others”, </w:t>
      </w:r>
      <w:r w:rsidR="0093062E">
        <w:t>“</w:t>
      </w:r>
      <w:proofErr w:type="spellStart"/>
      <w:r w:rsidR="0093062E">
        <w:t>Dad</w:t>
      </w:r>
      <w:r>
        <w:t>“Linda</w:t>
      </w:r>
      <w:proofErr w:type="spellEnd"/>
      <w:r>
        <w:t xml:space="preserve"> is kicking me out and I don’t even have a job”</w:t>
      </w:r>
      <w:r w:rsidR="0093062E">
        <w:t>, “Dad drank himself to death”</w:t>
      </w:r>
      <w:r>
        <w:t xml:space="preserve">), </w:t>
      </w:r>
      <w:proofErr w:type="gramStart"/>
      <w:r>
        <w:t>suspicion</w:t>
      </w:r>
      <w:proofErr w:type="gramEnd"/>
      <w:r>
        <w:t xml:space="preserve"> of betrayal (“bet he’s been sleeping with Darla”)</w:t>
      </w:r>
      <w:r w:rsidR="005D6720">
        <w:t>.  No physical health issues at present.</w:t>
      </w:r>
      <w:r>
        <w:t xml:space="preserve"> </w:t>
      </w:r>
      <w:r w:rsidR="005D6720">
        <w:t xml:space="preserve"> Admits to chronic thoughts of ambivalence towards life “might as well be dead”, no plans rec</w:t>
      </w:r>
      <w:r w:rsidR="00B86A33">
        <w:t>ently until tonight, “why does it always end like this?</w:t>
      </w:r>
      <w:proofErr w:type="gramStart"/>
      <w:r w:rsidR="00B86A33">
        <w:t>”.</w:t>
      </w:r>
      <w:proofErr w:type="gramEnd"/>
      <w:r w:rsidR="00B86A33">
        <w:t xml:space="preserve"> Unable to promise she will stop cutting herself but states she does not want to kill herself if specifically asked.</w:t>
      </w:r>
    </w:p>
    <w:p w14:paraId="04BD40FB" w14:textId="77777777" w:rsidR="00A73F21" w:rsidRDefault="00A73F21" w:rsidP="00734CC4">
      <w:pPr>
        <w:shd w:val="clear" w:color="auto" w:fill="C6D9F1" w:themeFill="text2" w:themeFillTint="33"/>
      </w:pPr>
    </w:p>
    <w:p w14:paraId="5B6B96D1" w14:textId="0C86C6A5" w:rsidR="00BB378D" w:rsidRDefault="001C4438" w:rsidP="00734CC4">
      <w:pPr>
        <w:shd w:val="clear" w:color="auto" w:fill="C6D9F1" w:themeFill="text2" w:themeFillTint="33"/>
      </w:pPr>
      <w:proofErr w:type="spellStart"/>
      <w:r w:rsidRPr="001C4438">
        <w:rPr>
          <w:b/>
        </w:rPr>
        <w:t>SHx</w:t>
      </w:r>
      <w:proofErr w:type="spellEnd"/>
      <w:r w:rsidRPr="001C4438">
        <w:rPr>
          <w:b/>
        </w:rPr>
        <w:t xml:space="preserve"> </w:t>
      </w:r>
      <w:r>
        <w:t>M</w:t>
      </w:r>
      <w:r w:rsidR="00967DF8">
        <w:t xml:space="preserve">oved to Darwin from the Gold Coast </w:t>
      </w:r>
      <w:r>
        <w:t>3 months ago after</w:t>
      </w:r>
      <w:r w:rsidR="00967DF8">
        <w:t xml:space="preserve"> </w:t>
      </w:r>
      <w:r>
        <w:t>falling out with her mother (</w:t>
      </w:r>
      <w:proofErr w:type="gramStart"/>
      <w:r>
        <w:t>“ came</w:t>
      </w:r>
      <w:proofErr w:type="gramEnd"/>
      <w:r>
        <w:t xml:space="preserve"> to look for work”).  Mother arranged temporary housing with good friend Linda who works for Darwin Gaol (“might keep me on the rails”).</w:t>
      </w:r>
      <w:r w:rsidR="00BB378D">
        <w:t xml:space="preserve">  Has been asked to find another place to live (“it’s not working out anymore; she’s </w:t>
      </w:r>
      <w:proofErr w:type="gramStart"/>
      <w:r w:rsidR="00BB378D">
        <w:t>a</w:t>
      </w:r>
      <w:proofErr w:type="gramEnd"/>
      <w:r w:rsidR="00BB378D">
        <w:t xml:space="preserve"> f***</w:t>
      </w:r>
      <w:proofErr w:type="spellStart"/>
      <w:r w:rsidR="00BB378D">
        <w:t>ing</w:t>
      </w:r>
      <w:proofErr w:type="spellEnd"/>
      <w:r w:rsidR="00BB378D">
        <w:t xml:space="preserve"> taskmaster”).  </w:t>
      </w:r>
      <w:proofErr w:type="gramStart"/>
      <w:r>
        <w:t>Left school after year 10</w:t>
      </w:r>
      <w:r w:rsidR="00BB378D">
        <w:t>.</w:t>
      </w:r>
      <w:proofErr w:type="gramEnd"/>
      <w:r w:rsidR="00BB378D">
        <w:t xml:space="preserve">  </w:t>
      </w:r>
      <w:r>
        <w:t xml:space="preserve"> </w:t>
      </w:r>
      <w:proofErr w:type="gramStart"/>
      <w:r w:rsidR="00BB378D">
        <w:t>O</w:t>
      </w:r>
      <w:r>
        <w:t xml:space="preserve">ccasional casual retail work but never longer than 4 </w:t>
      </w:r>
      <w:r w:rsidR="00BB378D">
        <w:t>months;</w:t>
      </w:r>
      <w:r>
        <w:t xml:space="preserve"> “looking for work in Darwin”.</w:t>
      </w:r>
      <w:proofErr w:type="gramEnd"/>
      <w:r>
        <w:t xml:space="preserve">  </w:t>
      </w:r>
      <w:r w:rsidR="00BB378D">
        <w:t>No siblings or children.</w:t>
      </w:r>
    </w:p>
    <w:p w14:paraId="297F5CD8" w14:textId="6CAE595B" w:rsidR="0093062E" w:rsidRDefault="0093062E" w:rsidP="00734CC4">
      <w:pPr>
        <w:shd w:val="clear" w:color="auto" w:fill="C6D9F1" w:themeFill="text2" w:themeFillTint="33"/>
      </w:pPr>
      <w:r>
        <w:t xml:space="preserve">Father died “from drinking” 4 years ago.  </w:t>
      </w:r>
      <w:r>
        <w:t>Never had</w:t>
      </w:r>
      <w:r>
        <w:t xml:space="preserve"> </w:t>
      </w:r>
      <w:r>
        <w:t>discussion with either parent about</w:t>
      </w:r>
      <w:r>
        <w:t xml:space="preserve"> his mental health issues</w:t>
      </w:r>
      <w:r>
        <w:t>, but “he was probably depressed”</w:t>
      </w:r>
      <w:r>
        <w:t>.</w:t>
      </w:r>
    </w:p>
    <w:p w14:paraId="2802538D" w14:textId="77777777" w:rsidR="00BB378D" w:rsidRDefault="00BB378D" w:rsidP="00734CC4">
      <w:pPr>
        <w:shd w:val="clear" w:color="auto" w:fill="C6D9F1" w:themeFill="text2" w:themeFillTint="33"/>
      </w:pPr>
    </w:p>
    <w:p w14:paraId="390EF9F0" w14:textId="126FB7BB" w:rsidR="00BB378D" w:rsidRDefault="00BB378D" w:rsidP="00734CC4">
      <w:pPr>
        <w:shd w:val="clear" w:color="auto" w:fill="C6D9F1" w:themeFill="text2" w:themeFillTint="33"/>
      </w:pPr>
      <w:r w:rsidRPr="00BB378D">
        <w:rPr>
          <w:b/>
        </w:rPr>
        <w:t xml:space="preserve">Med </w:t>
      </w:r>
      <w:proofErr w:type="spellStart"/>
      <w:r w:rsidRPr="00BB378D">
        <w:rPr>
          <w:b/>
        </w:rPr>
        <w:t>Hx</w:t>
      </w:r>
      <w:proofErr w:type="spellEnd"/>
      <w:r>
        <w:t xml:space="preserve"> – No meds, NKDA.  </w:t>
      </w:r>
      <w:proofErr w:type="gramStart"/>
      <w:r>
        <w:t xml:space="preserve">Previous chlamydia, inconsistent use of condom, no current STI </w:t>
      </w:r>
      <w:r w:rsidR="0093062E">
        <w:t>symptoms</w:t>
      </w:r>
      <w:r>
        <w:t>, LMP 2 weeks ago.</w:t>
      </w:r>
      <w:proofErr w:type="gramEnd"/>
      <w:r>
        <w:t xml:space="preserve">  Smokes 5-10 cigarettes daily (too expensive), drinking cast chardonnay </w:t>
      </w:r>
      <w:r w:rsidR="0093062E">
        <w:t xml:space="preserve">in </w:t>
      </w:r>
      <w:r>
        <w:t xml:space="preserve">binge </w:t>
      </w:r>
      <w:proofErr w:type="spellStart"/>
      <w:r>
        <w:t>pattern</w:t>
      </w:r>
      <w:proofErr w:type="gramStart"/>
      <w:r>
        <w:t>,increasing</w:t>
      </w:r>
      <w:proofErr w:type="spellEnd"/>
      <w:proofErr w:type="gramEnd"/>
      <w:r>
        <w:t xml:space="preserve"> recently</w:t>
      </w:r>
      <w:r w:rsidR="0093062E">
        <w:t xml:space="preserve"> to 2 L every weekend</w:t>
      </w:r>
      <w:r>
        <w:t xml:space="preserve">.  </w:t>
      </w:r>
      <w:proofErr w:type="gramStart"/>
      <w:r>
        <w:t>Has tried recreational drugs in the past but “not really my thing”.</w:t>
      </w:r>
      <w:proofErr w:type="gramEnd"/>
      <w:r w:rsidR="00DC1D17">
        <w:t xml:space="preserve">  ADT given 4 y ago</w:t>
      </w:r>
    </w:p>
    <w:p w14:paraId="5AA5E063" w14:textId="77777777" w:rsidR="00BB378D" w:rsidRDefault="00BB378D" w:rsidP="00734CC4">
      <w:pPr>
        <w:shd w:val="clear" w:color="auto" w:fill="C6D9F1" w:themeFill="text2" w:themeFillTint="33"/>
      </w:pPr>
    </w:p>
    <w:p w14:paraId="5D49F993" w14:textId="0C322F21" w:rsidR="001C4438" w:rsidRDefault="00BB378D" w:rsidP="00734CC4">
      <w:pPr>
        <w:shd w:val="clear" w:color="auto" w:fill="C6D9F1" w:themeFill="text2" w:themeFillTint="33"/>
      </w:pPr>
      <w:r w:rsidRPr="00BB378D">
        <w:rPr>
          <w:b/>
        </w:rPr>
        <w:t xml:space="preserve">Psych </w:t>
      </w:r>
      <w:proofErr w:type="spellStart"/>
      <w:r w:rsidRPr="00BB378D">
        <w:rPr>
          <w:b/>
        </w:rPr>
        <w:t>Hx</w:t>
      </w:r>
      <w:proofErr w:type="spellEnd"/>
      <w:r>
        <w:t xml:space="preserve"> - </w:t>
      </w:r>
      <w:r>
        <w:t>Cutting behaviour began after f</w:t>
      </w:r>
      <w:r w:rsidR="0093062E">
        <w:t xml:space="preserve">ather’s death </w:t>
      </w:r>
      <w:r>
        <w:t>when she was 14</w:t>
      </w:r>
      <w:r w:rsidR="0093062E">
        <w:t>yo</w:t>
      </w:r>
      <w:r>
        <w:t xml:space="preserve">. </w:t>
      </w:r>
      <w:r w:rsidR="0093062E">
        <w:t xml:space="preserve">“Pain helps me feel something”.  </w:t>
      </w:r>
      <w:proofErr w:type="gramStart"/>
      <w:r w:rsidR="001C4438">
        <w:t>Several</w:t>
      </w:r>
      <w:r>
        <w:t xml:space="preserve"> presentations to GCH with self-</w:t>
      </w:r>
      <w:proofErr w:type="spellStart"/>
      <w:r w:rsidR="001C4438">
        <w:t>inflicated</w:t>
      </w:r>
      <w:proofErr w:type="spellEnd"/>
      <w:r w:rsidR="001C4438">
        <w:t xml:space="preserve"> lacerations</w:t>
      </w:r>
      <w:r>
        <w:t xml:space="preserve"> to forearms; one OD of paracetamol and alcohol last year after a fight with her mother but “only took 10”</w:t>
      </w:r>
      <w:r w:rsidR="001C4438">
        <w:t>.</w:t>
      </w:r>
      <w:proofErr w:type="gramEnd"/>
      <w:r w:rsidR="001C4438">
        <w:t xml:space="preserve">  Brief </w:t>
      </w:r>
      <w:r>
        <w:t xml:space="preserve">admission to psych ward at GCH and </w:t>
      </w:r>
      <w:r w:rsidR="001C4438">
        <w:t xml:space="preserve">trial of </w:t>
      </w:r>
      <w:r>
        <w:t>antidepressant after</w:t>
      </w:r>
      <w:r w:rsidR="001C4438">
        <w:t xml:space="preserve"> but “didn’t agree with me”</w:t>
      </w:r>
      <w:r>
        <w:t xml:space="preserve"> and ceased meds herself</w:t>
      </w:r>
      <w:r w:rsidR="001C4438">
        <w:t xml:space="preserve"> </w:t>
      </w:r>
      <w:r w:rsidR="0093062E">
        <w:t xml:space="preserve">soon after </w:t>
      </w:r>
      <w:r w:rsidR="001C4438">
        <w:t>(sertraline</w:t>
      </w:r>
      <w:r>
        <w:t>)</w:t>
      </w:r>
      <w:r w:rsidR="001C4438">
        <w:t xml:space="preserve">. </w:t>
      </w:r>
      <w:r w:rsidR="0093062E">
        <w:t xml:space="preserve"> </w:t>
      </w:r>
      <w:proofErr w:type="gramStart"/>
      <w:r w:rsidR="0093062E">
        <w:t xml:space="preserve">Non-compliant with </w:t>
      </w:r>
      <w:proofErr w:type="spellStart"/>
      <w:r w:rsidR="0093062E">
        <w:t>followup</w:t>
      </w:r>
      <w:proofErr w:type="spellEnd"/>
      <w:r w:rsidR="0093062E">
        <w:t xml:space="preserve"> in the community- “waste of time”.</w:t>
      </w:r>
      <w:proofErr w:type="gramEnd"/>
      <w:r w:rsidR="0093062E">
        <w:t xml:space="preserve">  </w:t>
      </w:r>
      <w:proofErr w:type="gramStart"/>
      <w:r w:rsidR="001C4438">
        <w:t>Mistrusts mental health services</w:t>
      </w:r>
      <w:r>
        <w:t>.</w:t>
      </w:r>
      <w:proofErr w:type="gramEnd"/>
      <w:r w:rsidR="001C4438">
        <w:t xml:space="preserve"> </w:t>
      </w:r>
      <w:r w:rsidR="00277C09">
        <w:t xml:space="preserve">  No prior contact with TEHS Mental health team</w:t>
      </w:r>
    </w:p>
    <w:p w14:paraId="60377AD4" w14:textId="4BCE02C6" w:rsidR="002A2B0B" w:rsidRDefault="002A2B0B" w:rsidP="00734CC4">
      <w:pPr>
        <w:shd w:val="clear" w:color="auto" w:fill="C6D9F1" w:themeFill="text2" w:themeFillTint="33"/>
        <w:rPr>
          <w:b/>
        </w:rPr>
      </w:pPr>
    </w:p>
    <w:p w14:paraId="64B0DC8E" w14:textId="7920CB15" w:rsidR="00DC075A" w:rsidRDefault="005D6720" w:rsidP="00F15487">
      <w:pPr>
        <w:shd w:val="clear" w:color="auto" w:fill="C6D9F1" w:themeFill="text2" w:themeFillTint="33"/>
        <w:spacing w:line="276" w:lineRule="auto"/>
      </w:pPr>
      <w:r>
        <w:rPr>
          <w:b/>
        </w:rPr>
        <w:t>Mother</w:t>
      </w:r>
      <w:r w:rsidR="00DC1D17">
        <w:rPr>
          <w:b/>
        </w:rPr>
        <w:t>,</w:t>
      </w:r>
      <w:r>
        <w:rPr>
          <w:b/>
        </w:rPr>
        <w:t xml:space="preserve"> Linda </w:t>
      </w:r>
      <w:proofErr w:type="spellStart"/>
      <w:r>
        <w:rPr>
          <w:b/>
        </w:rPr>
        <w:t>uncontactable</w:t>
      </w:r>
      <w:proofErr w:type="spellEnd"/>
      <w:r>
        <w:rPr>
          <w:b/>
        </w:rPr>
        <w:t xml:space="preserve"> by mobile.  </w:t>
      </w:r>
      <w:r w:rsidR="00DC1D17">
        <w:rPr>
          <w:b/>
        </w:rPr>
        <w:t>Refuses to give contact details for Carter “F***</w:t>
      </w:r>
      <w:proofErr w:type="spellStart"/>
      <w:r w:rsidR="00DC1D17">
        <w:rPr>
          <w:b/>
        </w:rPr>
        <w:t>ing</w:t>
      </w:r>
      <w:proofErr w:type="spellEnd"/>
      <w:r w:rsidR="00DC1D17">
        <w:rPr>
          <w:b/>
        </w:rPr>
        <w:t xml:space="preserve"> bastard”</w:t>
      </w: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1EFABF9D" w14:textId="74C544A8" w:rsidR="00DC1D17" w:rsidRDefault="00B86A33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Patient is </w:t>
      </w:r>
      <w:r w:rsidR="00DC1D17">
        <w:t xml:space="preserve">initially agitated and intoxicated (alcohol), angry at being in hospital, waiting, “no-one is helping me”.  Is </w:t>
      </w:r>
      <w:r>
        <w:t xml:space="preserve">mistrustful, tearful and labile </w:t>
      </w:r>
      <w:r w:rsidR="00DC1D17">
        <w:t xml:space="preserve">when interviewed </w:t>
      </w:r>
      <w:r>
        <w:t xml:space="preserve">but rapport is </w:t>
      </w:r>
      <w:r w:rsidR="00DC1D17">
        <w:t xml:space="preserve">eventually </w:t>
      </w:r>
      <w:r>
        <w:t xml:space="preserve">established if staff demonstrate appropriate approach. </w:t>
      </w:r>
    </w:p>
    <w:p w14:paraId="456BACB2" w14:textId="1FCA8873" w:rsidR="00355654" w:rsidRDefault="00DC1D17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If offered, refuses all medications to calm her</w:t>
      </w:r>
      <w:r w:rsidR="00B86A33">
        <w:t xml:space="preserve"> </w:t>
      </w:r>
    </w:p>
    <w:p w14:paraId="35A6E20D" w14:textId="2B852E18" w:rsidR="00B86A33" w:rsidRDefault="00B86A33" w:rsidP="00B86A33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Allows examination of the injured arm after initial minimisation/refusal</w:t>
      </w:r>
    </w:p>
    <w:p w14:paraId="3DCFCD94" w14:textId="6C986CAB" w:rsidR="00167004" w:rsidRDefault="00B86A33" w:rsidP="0016700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Unable to contact NOK by phone</w:t>
      </w:r>
      <w:r w:rsidR="00DC1D17">
        <w:t xml:space="preserve"> and refuses to give contact details for ex BF</w:t>
      </w:r>
    </w:p>
    <w:p w14:paraId="62A555E1" w14:textId="6CB81A2D" w:rsidR="00DC1D17" w:rsidRDefault="00277C09" w:rsidP="0016700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If requested, grudgingly agrees to sign ROI form for QLD medical records</w:t>
      </w:r>
    </w:p>
    <w:p w14:paraId="2CF275A8" w14:textId="540D4A85" w:rsidR="00DC1D17" w:rsidRDefault="00DC1D17" w:rsidP="0016700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Wounds require dressing only – cooperates with dressing but significant pain behaviour</w:t>
      </w:r>
    </w:p>
    <w:p w14:paraId="79780D7C" w14:textId="794E3042" w:rsidR="00167004" w:rsidRDefault="00DC1D17" w:rsidP="0016700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Agrees to be assessed by the MH team</w:t>
      </w:r>
    </w:p>
    <w:p w14:paraId="196012AB" w14:textId="77777777" w:rsidR="00DC075A" w:rsidRDefault="00DC075A" w:rsidP="00DC075A">
      <w:pPr>
        <w:pStyle w:val="Heading2"/>
        <w:shd w:val="clear" w:color="auto" w:fill="1F497D" w:themeFill="text2"/>
        <w:spacing w:line="276" w:lineRule="auto"/>
      </w:pPr>
      <w:r>
        <w:lastRenderedPageBreak/>
        <w:t>Debriefing/Guided Reflection Overview</w:t>
      </w:r>
    </w:p>
    <w:p w14:paraId="15B8FA13" w14:textId="2D6A35E0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14:paraId="6240AD74" w14:textId="30AD114A" w:rsidR="00DC075A" w:rsidRDefault="00277C09" w:rsidP="00DC075A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>
        <w:t>Who has encountered patients like this before</w:t>
      </w:r>
      <w:r w:rsidR="00800B5C">
        <w:t>?</w:t>
      </w:r>
    </w:p>
    <w:p w14:paraId="664B24B6" w14:textId="77777777" w:rsidR="00DC075A" w:rsidRPr="001E23EC" w:rsidRDefault="00DC075A" w:rsidP="00DC075A">
      <w:pPr>
        <w:shd w:val="clear" w:color="auto" w:fill="C6D9F1" w:themeFill="text2" w:themeFillTint="33"/>
        <w:spacing w:line="276" w:lineRule="auto"/>
      </w:pPr>
      <w:r w:rsidRPr="001E23EC">
        <w:rPr>
          <w:b/>
        </w:rPr>
        <w:t>Scenario Specific Questions</w:t>
      </w:r>
    </w:p>
    <w:p w14:paraId="6BCC57B2" w14:textId="49B60200" w:rsidR="00DC075A" w:rsidRDefault="00303712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 xml:space="preserve">What were you looking for during your assessment </w:t>
      </w:r>
      <w:r w:rsidR="006B397C">
        <w:t>given the prehospital information</w:t>
      </w:r>
      <w:r>
        <w:t>?</w:t>
      </w:r>
    </w:p>
    <w:p w14:paraId="62C08B43" w14:textId="302DF20F" w:rsidR="00303712" w:rsidRDefault="00277C09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 xml:space="preserve">What approach did you take in managing </w:t>
      </w:r>
      <w:proofErr w:type="spellStart"/>
      <w:r>
        <w:t>Ranelle’s</w:t>
      </w:r>
      <w:proofErr w:type="spellEnd"/>
      <w:r>
        <w:t xml:space="preserve"> behaviour?  What were some of the challenges you faced in trying to assess her?</w:t>
      </w:r>
    </w:p>
    <w:p w14:paraId="7A6DADAE" w14:textId="77777777" w:rsidR="00277C09" w:rsidRDefault="00277C09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How concerned were you that she was a risk for absconding / suicide?</w:t>
      </w:r>
    </w:p>
    <w:p w14:paraId="30F80C85" w14:textId="1FDE59F6" w:rsidR="006B397C" w:rsidRPr="00C152D4" w:rsidRDefault="00277C09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What options did you have for finding out more information about her past mental health issues?</w:t>
      </w:r>
    </w:p>
    <w:p w14:paraId="36410868" w14:textId="77777777" w:rsidR="00800B5C" w:rsidRPr="00C152D4" w:rsidRDefault="00800B5C" w:rsidP="00800B5C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Wrap-Up Questions</w:t>
      </w:r>
    </w:p>
    <w:p w14:paraId="77EC5C90" w14:textId="51626069" w:rsidR="00800B5C" w:rsidRPr="00C152D4" w:rsidRDefault="00800B5C" w:rsidP="00800B5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  <w:r>
        <w:t>?</w:t>
      </w:r>
    </w:p>
    <w:p w14:paraId="41A7F7E6" w14:textId="77777777" w:rsidR="00800B5C" w:rsidRPr="00C152D4" w:rsidRDefault="00800B5C" w:rsidP="00800B5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 point in this scenario?</w:t>
      </w:r>
    </w:p>
    <w:p w14:paraId="7EE536DC" w14:textId="44FDD13C" w:rsidR="00800B5C" w:rsidRDefault="00800B5C" w:rsidP="00800B5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p w14:paraId="6B76D9EA" w14:textId="77777777" w:rsidR="00800B5C" w:rsidRDefault="00800B5C" w:rsidP="006B397C">
      <w:pPr>
        <w:shd w:val="clear" w:color="auto" w:fill="C6D9F1" w:themeFill="text2" w:themeFillTint="33"/>
      </w:pPr>
    </w:p>
    <w:sectPr w:rsidR="00800B5C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E90"/>
    <w:multiLevelType w:val="hybridMultilevel"/>
    <w:tmpl w:val="DFAC8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D1754"/>
    <w:multiLevelType w:val="hybridMultilevel"/>
    <w:tmpl w:val="591E5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02418"/>
    <w:rsid w:val="00015098"/>
    <w:rsid w:val="000150A2"/>
    <w:rsid w:val="00016A39"/>
    <w:rsid w:val="00024FE8"/>
    <w:rsid w:val="000262D3"/>
    <w:rsid w:val="00030D9A"/>
    <w:rsid w:val="00031C44"/>
    <w:rsid w:val="00081E75"/>
    <w:rsid w:val="000B6491"/>
    <w:rsid w:val="000C03E9"/>
    <w:rsid w:val="000D0770"/>
    <w:rsid w:val="000E55A0"/>
    <w:rsid w:val="000E7F42"/>
    <w:rsid w:val="000F01A8"/>
    <w:rsid w:val="0013119E"/>
    <w:rsid w:val="00167004"/>
    <w:rsid w:val="001C2500"/>
    <w:rsid w:val="001C4438"/>
    <w:rsid w:val="001D3718"/>
    <w:rsid w:val="001E2C59"/>
    <w:rsid w:val="00223CED"/>
    <w:rsid w:val="002259A5"/>
    <w:rsid w:val="00232B3A"/>
    <w:rsid w:val="00233FB2"/>
    <w:rsid w:val="00277C09"/>
    <w:rsid w:val="00280E21"/>
    <w:rsid w:val="00286EC4"/>
    <w:rsid w:val="002A2B0B"/>
    <w:rsid w:val="002A7EB8"/>
    <w:rsid w:val="002C4FE5"/>
    <w:rsid w:val="002D78EF"/>
    <w:rsid w:val="002F4223"/>
    <w:rsid w:val="00303712"/>
    <w:rsid w:val="00311A9D"/>
    <w:rsid w:val="003157AE"/>
    <w:rsid w:val="00343779"/>
    <w:rsid w:val="00355654"/>
    <w:rsid w:val="003625A2"/>
    <w:rsid w:val="00394C27"/>
    <w:rsid w:val="003D6D39"/>
    <w:rsid w:val="003E4A4D"/>
    <w:rsid w:val="003F2684"/>
    <w:rsid w:val="003F6D05"/>
    <w:rsid w:val="004152CD"/>
    <w:rsid w:val="00422CED"/>
    <w:rsid w:val="004233D8"/>
    <w:rsid w:val="0044021C"/>
    <w:rsid w:val="00441120"/>
    <w:rsid w:val="00473232"/>
    <w:rsid w:val="00473F7E"/>
    <w:rsid w:val="004752C9"/>
    <w:rsid w:val="004F03A7"/>
    <w:rsid w:val="00504A77"/>
    <w:rsid w:val="0050616D"/>
    <w:rsid w:val="005729CA"/>
    <w:rsid w:val="00574875"/>
    <w:rsid w:val="00590245"/>
    <w:rsid w:val="00591D1B"/>
    <w:rsid w:val="005C36DB"/>
    <w:rsid w:val="005C6A36"/>
    <w:rsid w:val="005D6720"/>
    <w:rsid w:val="005F4766"/>
    <w:rsid w:val="006704D6"/>
    <w:rsid w:val="006744DB"/>
    <w:rsid w:val="006872AD"/>
    <w:rsid w:val="006940B2"/>
    <w:rsid w:val="006B397C"/>
    <w:rsid w:val="006F4365"/>
    <w:rsid w:val="007027AF"/>
    <w:rsid w:val="00715BA9"/>
    <w:rsid w:val="0071720E"/>
    <w:rsid w:val="00726874"/>
    <w:rsid w:val="00734CC4"/>
    <w:rsid w:val="00736068"/>
    <w:rsid w:val="007462F5"/>
    <w:rsid w:val="00762564"/>
    <w:rsid w:val="00765BB4"/>
    <w:rsid w:val="00766B31"/>
    <w:rsid w:val="00780808"/>
    <w:rsid w:val="00782709"/>
    <w:rsid w:val="00786C84"/>
    <w:rsid w:val="00792F56"/>
    <w:rsid w:val="007A09F6"/>
    <w:rsid w:val="007D0538"/>
    <w:rsid w:val="007D0C1E"/>
    <w:rsid w:val="007D1A55"/>
    <w:rsid w:val="007F5FC8"/>
    <w:rsid w:val="00800B5C"/>
    <w:rsid w:val="00813335"/>
    <w:rsid w:val="00822CEA"/>
    <w:rsid w:val="0085396C"/>
    <w:rsid w:val="008709F9"/>
    <w:rsid w:val="008858F7"/>
    <w:rsid w:val="008A025A"/>
    <w:rsid w:val="008E202E"/>
    <w:rsid w:val="008E7C79"/>
    <w:rsid w:val="009139AB"/>
    <w:rsid w:val="00922233"/>
    <w:rsid w:val="0093062E"/>
    <w:rsid w:val="009514E3"/>
    <w:rsid w:val="00954F4D"/>
    <w:rsid w:val="009576A6"/>
    <w:rsid w:val="00967DF8"/>
    <w:rsid w:val="009D4586"/>
    <w:rsid w:val="009E14B4"/>
    <w:rsid w:val="009E4C0D"/>
    <w:rsid w:val="00A03C4F"/>
    <w:rsid w:val="00A06C1D"/>
    <w:rsid w:val="00A2782E"/>
    <w:rsid w:val="00A308AB"/>
    <w:rsid w:val="00A54250"/>
    <w:rsid w:val="00A72FD8"/>
    <w:rsid w:val="00A73F21"/>
    <w:rsid w:val="00A91843"/>
    <w:rsid w:val="00A92F4A"/>
    <w:rsid w:val="00AB641F"/>
    <w:rsid w:val="00AC4626"/>
    <w:rsid w:val="00AE796D"/>
    <w:rsid w:val="00AF2917"/>
    <w:rsid w:val="00B00CED"/>
    <w:rsid w:val="00B30B29"/>
    <w:rsid w:val="00B41247"/>
    <w:rsid w:val="00B45F89"/>
    <w:rsid w:val="00B66F55"/>
    <w:rsid w:val="00B86A33"/>
    <w:rsid w:val="00B87232"/>
    <w:rsid w:val="00BB1278"/>
    <w:rsid w:val="00BB378D"/>
    <w:rsid w:val="00BC4A1A"/>
    <w:rsid w:val="00BF3C67"/>
    <w:rsid w:val="00BF5837"/>
    <w:rsid w:val="00C066B4"/>
    <w:rsid w:val="00C152D4"/>
    <w:rsid w:val="00C17015"/>
    <w:rsid w:val="00C40C67"/>
    <w:rsid w:val="00C74796"/>
    <w:rsid w:val="00C76A41"/>
    <w:rsid w:val="00CC27CA"/>
    <w:rsid w:val="00CD24DE"/>
    <w:rsid w:val="00CE10A5"/>
    <w:rsid w:val="00CF384E"/>
    <w:rsid w:val="00D102BC"/>
    <w:rsid w:val="00D510FB"/>
    <w:rsid w:val="00D54E65"/>
    <w:rsid w:val="00DA0BA5"/>
    <w:rsid w:val="00DB4CDC"/>
    <w:rsid w:val="00DC075A"/>
    <w:rsid w:val="00DC0B93"/>
    <w:rsid w:val="00DC1D17"/>
    <w:rsid w:val="00DE78D7"/>
    <w:rsid w:val="00E00EB8"/>
    <w:rsid w:val="00E017CC"/>
    <w:rsid w:val="00E23F02"/>
    <w:rsid w:val="00E252A6"/>
    <w:rsid w:val="00E3598F"/>
    <w:rsid w:val="00E51894"/>
    <w:rsid w:val="00E557EE"/>
    <w:rsid w:val="00E73E0F"/>
    <w:rsid w:val="00E80A08"/>
    <w:rsid w:val="00EA1DED"/>
    <w:rsid w:val="00EE0203"/>
    <w:rsid w:val="00EE11F8"/>
    <w:rsid w:val="00EF38B1"/>
    <w:rsid w:val="00EF5620"/>
    <w:rsid w:val="00F03FBC"/>
    <w:rsid w:val="00F15487"/>
    <w:rsid w:val="00F261B9"/>
    <w:rsid w:val="00F41519"/>
    <w:rsid w:val="00F501B2"/>
    <w:rsid w:val="00F97A46"/>
    <w:rsid w:val="00FB5A2B"/>
    <w:rsid w:val="00FC5B63"/>
    <w:rsid w:val="00FD192C"/>
    <w:rsid w:val="00FF55E0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2863FA-C1B0-44EE-9915-A1159F2D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4</cp:revision>
  <cp:lastPrinted>2016-04-28T03:45:00Z</cp:lastPrinted>
  <dcterms:created xsi:type="dcterms:W3CDTF">2016-11-25T02:06:00Z</dcterms:created>
  <dcterms:modified xsi:type="dcterms:W3CDTF">2016-11-28T02:02:00Z</dcterms:modified>
</cp:coreProperties>
</file>