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22" w:rsidRDefault="001E4F22" w:rsidP="001E4F22">
      <w:bookmarkStart w:id="0" w:name="_GoBack"/>
      <w:bookmarkEnd w:id="0"/>
      <w:r>
        <w:t>Broad Complex tachycardia</w:t>
      </w:r>
    </w:p>
    <w:p w:rsidR="001E4F22" w:rsidRDefault="001E4F22" w:rsidP="001E4F22"/>
    <w:p w:rsidR="001E4F22" w:rsidRDefault="001E4F22" w:rsidP="001E4F22"/>
    <w:p w:rsidR="001E4F22" w:rsidRPr="002A585D" w:rsidRDefault="001E4F22" w:rsidP="001E4F22">
      <w:pPr>
        <w:shd w:val="clear" w:color="auto" w:fill="FCFCFC"/>
        <w:spacing w:after="390"/>
        <w:rPr>
          <w:rFonts w:cs="Arial"/>
          <w:color w:val="222222"/>
          <w:lang w:val="en-US"/>
        </w:rPr>
      </w:pPr>
      <w:r w:rsidRPr="002A585D">
        <w:rPr>
          <w:rFonts w:cs="Arial"/>
          <w:color w:val="222222"/>
          <w:lang w:val="en-US"/>
        </w:rPr>
        <w:t>A 46 year old man is brought to your emergency department by ambulance following an overdose of unknown medications. He has had a brief generalized seizure en route. On arrival his observations are:</w:t>
      </w:r>
    </w:p>
    <w:p w:rsidR="001E4F22" w:rsidRPr="002A585D" w:rsidRDefault="001E4F22" w:rsidP="001E4F22">
      <w:pPr>
        <w:shd w:val="clear" w:color="auto" w:fill="FCFCFC"/>
        <w:spacing w:after="390"/>
        <w:rPr>
          <w:rFonts w:cs="Arial"/>
          <w:color w:val="222222"/>
          <w:lang w:val="en-US"/>
        </w:rPr>
      </w:pPr>
      <w:r>
        <w:rPr>
          <w:rFonts w:cs="Arial"/>
          <w:noProof/>
          <w:color w:val="E8554E"/>
          <w:lang w:val="en-US" w:eastAsia="en-US"/>
        </w:rPr>
        <w:drawing>
          <wp:inline distT="0" distB="0" distL="0" distR="0" wp14:anchorId="6C89C26E" wp14:editId="7BF4EF1E">
            <wp:extent cx="5391150" cy="942975"/>
            <wp:effectExtent l="0" t="0" r="0" b="9525"/>
            <wp:docPr id="1" name="Picture 1" descr="http://cdn.lifeinthefastlane.com/wp-content/uploads/2011/04/20110107-que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ifeinthefastlane.com/wp-content/uploads/2011/04/20110107-que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22" w:rsidRDefault="001E4F22" w:rsidP="001E4F22">
      <w:r>
        <w:rPr>
          <w:noProof/>
          <w:lang w:val="en-US" w:eastAsia="en-US"/>
        </w:rPr>
        <w:drawing>
          <wp:inline distT="0" distB="0" distL="0" distR="0" wp14:anchorId="7E864728" wp14:editId="0064D414">
            <wp:extent cx="5274310" cy="29413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ad complex tachycardia-EC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F22" w:rsidRDefault="001E4F22" w:rsidP="001E4F22"/>
    <w:p w:rsidR="001E4F22" w:rsidRDefault="001E4F22" w:rsidP="001E4F22"/>
    <w:p w:rsidR="001E4F22" w:rsidRDefault="001E4F22" w:rsidP="001E4F22"/>
    <w:p w:rsidR="001E4F22" w:rsidRDefault="001E4F22" w:rsidP="001E4F22"/>
    <w:p w:rsidR="001E4F22" w:rsidRDefault="001E4F22" w:rsidP="001E4F22">
      <w:r>
        <w:t>Describe the ECG (5 marks)</w:t>
      </w:r>
    </w:p>
    <w:p w:rsidR="001E4F22" w:rsidRDefault="001E4F22" w:rsidP="001E4F22"/>
    <w:p w:rsidR="001E4F22" w:rsidRPr="001E4F22" w:rsidRDefault="001E4F22" w:rsidP="001E4F22">
      <w:pPr>
        <w:numPr>
          <w:ilvl w:val="2"/>
          <w:numId w:val="1"/>
        </w:numPr>
        <w:shd w:val="clear" w:color="auto" w:fill="EFF7FE"/>
        <w:spacing w:before="100" w:beforeAutospacing="1" w:after="100" w:afterAutospacing="1"/>
        <w:ind w:left="1800"/>
        <w:rPr>
          <w:rFonts w:ascii="Roboto" w:hAnsi="Roboto" w:cs="Arial"/>
          <w:color w:val="222222"/>
          <w:lang w:val="en-US"/>
        </w:rPr>
      </w:pPr>
      <w:r w:rsidRPr="001E4F22">
        <w:rPr>
          <w:rFonts w:ascii="Roboto" w:hAnsi="Roboto" w:cs="Arial"/>
          <w:color w:val="222222"/>
          <w:lang w:val="en-US"/>
        </w:rPr>
        <w:t>Rate</w:t>
      </w:r>
      <w:r>
        <w:rPr>
          <w:rFonts w:ascii="Roboto" w:hAnsi="Roboto" w:cs="Arial"/>
          <w:color w:val="222222"/>
          <w:lang w:val="en-US"/>
        </w:rPr>
        <w:t xml:space="preserve"> 150</w:t>
      </w:r>
      <w:r w:rsidRPr="001E4F22">
        <w:rPr>
          <w:rFonts w:ascii="Roboto" w:hAnsi="Roboto" w:cs="Arial"/>
          <w:color w:val="222222"/>
          <w:lang w:val="en-US"/>
        </w:rPr>
        <w:t>, Axis</w:t>
      </w:r>
      <w:r>
        <w:rPr>
          <w:rFonts w:ascii="Roboto" w:hAnsi="Roboto" w:cs="Arial"/>
          <w:color w:val="222222"/>
          <w:lang w:val="en-US"/>
        </w:rPr>
        <w:t xml:space="preserve"> normal</w:t>
      </w:r>
      <w:r w:rsidRPr="001E4F22">
        <w:rPr>
          <w:rFonts w:ascii="Roboto" w:hAnsi="Roboto" w:cs="Arial"/>
          <w:color w:val="222222"/>
          <w:lang w:val="en-US"/>
        </w:rPr>
        <w:t>, Rhythm</w:t>
      </w:r>
      <w:r>
        <w:rPr>
          <w:rFonts w:ascii="Roboto" w:hAnsi="Roboto" w:cs="Arial"/>
          <w:color w:val="222222"/>
          <w:lang w:val="en-US"/>
        </w:rPr>
        <w:t xml:space="preserve"> irregular broad complex tachycardia</w:t>
      </w:r>
      <w:r w:rsidRPr="001E4F22">
        <w:rPr>
          <w:rFonts w:ascii="Roboto" w:hAnsi="Roboto" w:cs="Arial"/>
          <w:color w:val="222222"/>
          <w:lang w:val="en-US"/>
        </w:rPr>
        <w:t>, R Prime AVR ,</w:t>
      </w:r>
    </w:p>
    <w:p w:rsidR="001E4F22" w:rsidRPr="001E4F22" w:rsidRDefault="001E4F22" w:rsidP="001E4F22">
      <w:pPr>
        <w:numPr>
          <w:ilvl w:val="2"/>
          <w:numId w:val="1"/>
        </w:numPr>
        <w:shd w:val="clear" w:color="auto" w:fill="EFF7FE"/>
        <w:spacing w:before="100" w:beforeAutospacing="1" w:after="100" w:afterAutospacing="1"/>
        <w:ind w:left="1800"/>
        <w:rPr>
          <w:rFonts w:ascii="Roboto" w:hAnsi="Roboto" w:cs="Arial"/>
          <w:color w:val="222222"/>
          <w:lang w:val="en-US"/>
        </w:rPr>
      </w:pPr>
      <w:r w:rsidRPr="001E4F22">
        <w:rPr>
          <w:rFonts w:ascii="Roboto" w:hAnsi="Roboto" w:cs="Arial"/>
          <w:color w:val="222222"/>
          <w:lang w:val="en-US"/>
        </w:rPr>
        <w:t>Interpretation – consistent with Na Channel Blockade</w:t>
      </w:r>
    </w:p>
    <w:p w:rsidR="001E4F22" w:rsidRPr="001E4F22" w:rsidRDefault="001E4F22" w:rsidP="001E4F22">
      <w:pPr>
        <w:numPr>
          <w:ilvl w:val="2"/>
          <w:numId w:val="1"/>
        </w:numPr>
        <w:shd w:val="clear" w:color="auto" w:fill="EFF7FE"/>
        <w:spacing w:before="100" w:beforeAutospacing="1" w:after="100" w:afterAutospacing="1"/>
        <w:ind w:left="1800"/>
        <w:rPr>
          <w:rFonts w:ascii="Roboto" w:hAnsi="Roboto" w:cs="Arial"/>
          <w:color w:val="222222"/>
          <w:lang w:val="en-US"/>
        </w:rPr>
      </w:pPr>
      <w:r w:rsidRPr="001E4F22">
        <w:rPr>
          <w:rFonts w:ascii="Roboto" w:hAnsi="Roboto" w:cs="Arial"/>
          <w:color w:val="222222"/>
          <w:lang w:val="en-US"/>
        </w:rPr>
        <w:t>QRS upper limit or slightly prolonged,</w:t>
      </w:r>
    </w:p>
    <w:p w:rsidR="001E4F22" w:rsidRPr="001E4F22" w:rsidRDefault="001E4F22" w:rsidP="001E4F22">
      <w:pPr>
        <w:numPr>
          <w:ilvl w:val="2"/>
          <w:numId w:val="1"/>
        </w:numPr>
        <w:shd w:val="clear" w:color="auto" w:fill="EFF7FE"/>
        <w:spacing w:before="100" w:beforeAutospacing="1" w:after="100" w:afterAutospacing="1"/>
        <w:ind w:left="1800"/>
        <w:rPr>
          <w:rFonts w:ascii="Roboto" w:hAnsi="Roboto" w:cs="Arial"/>
          <w:color w:val="222222"/>
          <w:lang w:val="en-US"/>
        </w:rPr>
      </w:pPr>
      <w:r w:rsidRPr="001E4F22">
        <w:rPr>
          <w:rFonts w:ascii="Roboto" w:hAnsi="Roboto" w:cs="Arial"/>
          <w:color w:val="222222"/>
          <w:lang w:val="en-US"/>
        </w:rPr>
        <w:t>QT almost half the RR along with examples gave extra marks</w:t>
      </w:r>
    </w:p>
    <w:p w:rsidR="001E4F22" w:rsidRDefault="001E4F22" w:rsidP="001E4F22"/>
    <w:p w:rsidR="001E4F22" w:rsidRDefault="001E4F22" w:rsidP="001E4F22"/>
    <w:p w:rsidR="001E4F22" w:rsidRDefault="001E4F22" w:rsidP="001E4F22"/>
    <w:p w:rsidR="001E4F22" w:rsidRDefault="001E4F22" w:rsidP="001E4F22"/>
    <w:p w:rsidR="001E4F22" w:rsidRDefault="001E4F22" w:rsidP="001E4F22"/>
    <w:p w:rsidR="001E4F22" w:rsidRDefault="001E4F22" w:rsidP="001E4F22"/>
    <w:p w:rsidR="001E4F22" w:rsidRDefault="001E4F22" w:rsidP="001E4F22"/>
    <w:p w:rsidR="001E4F22" w:rsidRDefault="001E4F22" w:rsidP="001E4F22"/>
    <w:p w:rsidR="001E4F22" w:rsidRDefault="001E4F22" w:rsidP="001E4F22">
      <w:r>
        <w:t>What are the first 5 things you would do to manage the patient?</w:t>
      </w:r>
    </w:p>
    <w:p w:rsidR="00687502" w:rsidRDefault="00687502"/>
    <w:p w:rsidR="001E4F22" w:rsidRDefault="001E4F22" w:rsidP="001E4F22">
      <w:pPr>
        <w:numPr>
          <w:ilvl w:val="2"/>
          <w:numId w:val="2"/>
        </w:numPr>
        <w:shd w:val="clear" w:color="auto" w:fill="EFF7FE"/>
        <w:spacing w:before="100" w:beforeAutospacing="1" w:after="100" w:afterAutospacing="1"/>
        <w:ind w:left="1800"/>
        <w:rPr>
          <w:rFonts w:ascii="Roboto" w:hAnsi="Roboto" w:cs="Arial"/>
          <w:color w:val="222222"/>
          <w:lang w:val="en-US"/>
        </w:rPr>
      </w:pPr>
      <w:proofErr w:type="spellStart"/>
      <w:r w:rsidRPr="001E4F22">
        <w:rPr>
          <w:rFonts w:ascii="Roboto" w:hAnsi="Roboto" w:cs="Arial"/>
          <w:color w:val="222222"/>
          <w:lang w:val="en-US"/>
        </w:rPr>
        <w:t>Mx</w:t>
      </w:r>
      <w:proofErr w:type="spellEnd"/>
      <w:r w:rsidRPr="001E4F22">
        <w:rPr>
          <w:rFonts w:ascii="Roboto" w:hAnsi="Roboto" w:cs="Arial"/>
          <w:color w:val="222222"/>
          <w:lang w:val="en-US"/>
        </w:rPr>
        <w:t xml:space="preserve"> in </w:t>
      </w:r>
      <w:proofErr w:type="spellStart"/>
      <w:r w:rsidRPr="001E4F22">
        <w:rPr>
          <w:rFonts w:ascii="Roboto" w:hAnsi="Roboto" w:cs="Arial"/>
          <w:color w:val="222222"/>
          <w:lang w:val="en-US"/>
        </w:rPr>
        <w:t>resus</w:t>
      </w:r>
      <w:proofErr w:type="spellEnd"/>
      <w:r w:rsidRPr="001E4F22">
        <w:rPr>
          <w:rFonts w:ascii="Roboto" w:hAnsi="Roboto" w:cs="Arial"/>
          <w:color w:val="222222"/>
          <w:lang w:val="en-US"/>
        </w:rPr>
        <w:t xml:space="preserve"> area,</w:t>
      </w:r>
      <w:r>
        <w:rPr>
          <w:rFonts w:ascii="Roboto" w:hAnsi="Roboto" w:cs="Arial"/>
          <w:color w:val="222222"/>
          <w:lang w:val="en-US"/>
        </w:rPr>
        <w:t xml:space="preserve"> team approach, delegate care of rest of department</w:t>
      </w:r>
      <w:r w:rsidRPr="001E4F22">
        <w:rPr>
          <w:rFonts w:ascii="Roboto" w:hAnsi="Roboto" w:cs="Arial"/>
          <w:color w:val="222222"/>
          <w:lang w:val="en-US"/>
        </w:rPr>
        <w:t xml:space="preserve"> </w:t>
      </w:r>
    </w:p>
    <w:p w:rsidR="001E4F22" w:rsidRPr="001E4F22" w:rsidRDefault="001E4F22" w:rsidP="001E4F22">
      <w:pPr>
        <w:numPr>
          <w:ilvl w:val="2"/>
          <w:numId w:val="2"/>
        </w:numPr>
        <w:shd w:val="clear" w:color="auto" w:fill="EFF7FE"/>
        <w:spacing w:before="100" w:beforeAutospacing="1" w:after="100" w:afterAutospacing="1"/>
        <w:ind w:left="1800"/>
        <w:rPr>
          <w:rFonts w:ascii="Roboto" w:hAnsi="Roboto" w:cs="Arial"/>
          <w:color w:val="222222"/>
          <w:lang w:val="en-US"/>
        </w:rPr>
      </w:pPr>
      <w:r w:rsidRPr="001E4F22">
        <w:rPr>
          <w:rFonts w:ascii="Roboto" w:hAnsi="Roboto" w:cs="Arial"/>
          <w:color w:val="222222"/>
          <w:lang w:val="en-US"/>
        </w:rPr>
        <w:t xml:space="preserve">treatment with NaHCo3 </w:t>
      </w:r>
      <w:r>
        <w:rPr>
          <w:rFonts w:ascii="Roboto" w:hAnsi="Roboto" w:cs="Arial"/>
          <w:color w:val="222222"/>
          <w:lang w:val="en-US"/>
        </w:rPr>
        <w:t>(50 ml 8.4%</w:t>
      </w:r>
      <w:r w:rsidRPr="001E4F22">
        <w:rPr>
          <w:rFonts w:ascii="Roboto" w:hAnsi="Roboto" w:cs="Arial"/>
          <w:color w:val="222222"/>
          <w:lang w:val="en-US"/>
        </w:rPr>
        <w:t>,</w:t>
      </w:r>
      <w:r>
        <w:rPr>
          <w:rFonts w:ascii="Roboto" w:hAnsi="Roboto" w:cs="Arial"/>
          <w:color w:val="222222"/>
          <w:lang w:val="en-US"/>
        </w:rPr>
        <w:t xml:space="preserve"> repeat to achieve pH 7.5 and QRS &lt;120ms)</w:t>
      </w:r>
    </w:p>
    <w:p w:rsidR="001E4F22" w:rsidRDefault="001E4F22" w:rsidP="001E4F22">
      <w:pPr>
        <w:numPr>
          <w:ilvl w:val="2"/>
          <w:numId w:val="2"/>
        </w:numPr>
        <w:shd w:val="clear" w:color="auto" w:fill="EFF7FE"/>
        <w:spacing w:before="100" w:beforeAutospacing="1" w:after="100" w:afterAutospacing="1"/>
        <w:ind w:left="1800"/>
        <w:rPr>
          <w:rFonts w:ascii="Roboto" w:hAnsi="Roboto" w:cs="Arial"/>
          <w:color w:val="222222"/>
          <w:lang w:val="en-US"/>
        </w:rPr>
      </w:pPr>
      <w:r>
        <w:rPr>
          <w:rFonts w:ascii="Roboto" w:hAnsi="Roboto" w:cs="Arial"/>
          <w:color w:val="222222"/>
          <w:lang w:val="en-US"/>
        </w:rPr>
        <w:t xml:space="preserve">Fluid </w:t>
      </w:r>
      <w:proofErr w:type="spellStart"/>
      <w:r>
        <w:rPr>
          <w:rFonts w:ascii="Roboto" w:hAnsi="Roboto" w:cs="Arial"/>
          <w:color w:val="222222"/>
          <w:lang w:val="en-US"/>
        </w:rPr>
        <w:t>Mx</w:t>
      </w:r>
      <w:proofErr w:type="spellEnd"/>
      <w:r>
        <w:rPr>
          <w:rFonts w:ascii="Roboto" w:hAnsi="Roboto" w:cs="Arial"/>
          <w:color w:val="222222"/>
          <w:lang w:val="en-US"/>
        </w:rPr>
        <w:t xml:space="preserve"> for hypotension (1litre 0.9% </w:t>
      </w:r>
      <w:proofErr w:type="spellStart"/>
      <w:r>
        <w:rPr>
          <w:rFonts w:ascii="Roboto" w:hAnsi="Roboto" w:cs="Arial"/>
          <w:color w:val="222222"/>
          <w:lang w:val="en-US"/>
        </w:rPr>
        <w:t>NaCl</w:t>
      </w:r>
      <w:proofErr w:type="spellEnd"/>
      <w:r>
        <w:rPr>
          <w:rFonts w:ascii="Roboto" w:hAnsi="Roboto" w:cs="Arial"/>
          <w:color w:val="222222"/>
          <w:lang w:val="en-US"/>
        </w:rPr>
        <w:t xml:space="preserve"> stat and repeat if necessary to achieve MAP &gt; 65mmHg)</w:t>
      </w:r>
    </w:p>
    <w:p w:rsidR="001E4F22" w:rsidRPr="001E4F22" w:rsidRDefault="001E4F22" w:rsidP="001E4F22">
      <w:pPr>
        <w:numPr>
          <w:ilvl w:val="2"/>
          <w:numId w:val="2"/>
        </w:numPr>
        <w:shd w:val="clear" w:color="auto" w:fill="EFF7FE"/>
        <w:spacing w:before="100" w:beforeAutospacing="1" w:after="100" w:afterAutospacing="1"/>
        <w:ind w:left="1800"/>
        <w:rPr>
          <w:rFonts w:ascii="Roboto" w:hAnsi="Roboto" w:cs="Arial"/>
          <w:color w:val="222222"/>
          <w:lang w:val="en-US"/>
        </w:rPr>
      </w:pPr>
      <w:r>
        <w:rPr>
          <w:rFonts w:ascii="Roboto" w:hAnsi="Roboto" w:cs="Arial"/>
          <w:color w:val="222222"/>
          <w:lang w:val="en-US"/>
        </w:rPr>
        <w:t>Benzodiazepines for seizures (appropriate dose for agent chosen)</w:t>
      </w:r>
    </w:p>
    <w:p w:rsidR="001E4F22" w:rsidRDefault="001E4F22" w:rsidP="001E4F22">
      <w:pPr>
        <w:numPr>
          <w:ilvl w:val="2"/>
          <w:numId w:val="2"/>
        </w:numPr>
        <w:shd w:val="clear" w:color="auto" w:fill="EFF7FE"/>
        <w:spacing w:before="100" w:beforeAutospacing="1" w:after="100" w:afterAutospacing="1"/>
        <w:ind w:left="1800"/>
      </w:pPr>
      <w:r>
        <w:rPr>
          <w:rFonts w:ascii="Roboto" w:hAnsi="Roboto" w:cs="Arial"/>
          <w:color w:val="222222"/>
          <w:lang w:val="en-US"/>
        </w:rPr>
        <w:t>RSI and ventilation to low normal CO2</w:t>
      </w:r>
      <w:r w:rsidRPr="001E4F22">
        <w:rPr>
          <w:rFonts w:ascii="Roboto" w:hAnsi="Roboto" w:cs="Arial"/>
          <w:color w:val="222222"/>
          <w:lang w:val="en-US"/>
        </w:rPr>
        <w:t xml:space="preserve"> </w:t>
      </w:r>
    </w:p>
    <w:sectPr w:rsidR="001E4F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172"/>
    <w:multiLevelType w:val="multilevel"/>
    <w:tmpl w:val="9066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C4D6F"/>
    <w:multiLevelType w:val="multilevel"/>
    <w:tmpl w:val="B650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22"/>
    <w:rsid w:val="00196451"/>
    <w:rsid w:val="001E4F22"/>
    <w:rsid w:val="005C27FA"/>
    <w:rsid w:val="005D6D91"/>
    <w:rsid w:val="006639D1"/>
    <w:rsid w:val="0068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F2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E4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F2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E4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99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0" w:color="AFCDE3"/>
                                    <w:left w:val="single" w:sz="6" w:space="0" w:color="AFCDE3"/>
                                    <w:bottom w:val="single" w:sz="6" w:space="0" w:color="AFCDE3"/>
                                    <w:right w:val="single" w:sz="6" w:space="0" w:color="AFCD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9439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0" w:color="AFCDE3"/>
                                    <w:left w:val="single" w:sz="6" w:space="0" w:color="AFCDE3"/>
                                    <w:bottom w:val="single" w:sz="6" w:space="0" w:color="AFCDE3"/>
                                    <w:right w:val="single" w:sz="6" w:space="0" w:color="AFCD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dn.lifeinthefastlane.com/wp-content/uploads/2011/04/20110107-ques.jpg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Healthcare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Marillier</dc:creator>
  <cp:lastModifiedBy>Rebecca Day</cp:lastModifiedBy>
  <cp:revision>2</cp:revision>
  <dcterms:created xsi:type="dcterms:W3CDTF">2016-01-29T04:53:00Z</dcterms:created>
  <dcterms:modified xsi:type="dcterms:W3CDTF">2016-01-29T04:53:00Z</dcterms:modified>
</cp:coreProperties>
</file>