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2F" w:rsidRPr="000D2B98" w:rsidRDefault="00E46185">
      <w:pPr>
        <w:rPr>
          <w:b/>
        </w:rPr>
      </w:pPr>
      <w:r>
        <w:rPr>
          <w:b/>
        </w:rPr>
        <w:t>SAQ</w:t>
      </w:r>
    </w:p>
    <w:p w:rsidR="006118D8" w:rsidRDefault="000D2B98">
      <w:r>
        <w:t>You have been invited to join your Emergency Departments Quality Improvement Workgroup</w:t>
      </w:r>
    </w:p>
    <w:p w:rsidR="006118D8" w:rsidRPr="0027558A" w:rsidRDefault="00ED73EC" w:rsidP="0027558A">
      <w:pPr>
        <w:rPr>
          <w:b/>
        </w:rPr>
      </w:pPr>
      <w:r w:rsidRPr="0027558A">
        <w:rPr>
          <w:b/>
        </w:rPr>
        <w:t xml:space="preserve">a. </w:t>
      </w:r>
      <w:r w:rsidR="000D2B98" w:rsidRPr="0027558A">
        <w:rPr>
          <w:b/>
        </w:rPr>
        <w:t>List the key steps in the Quality Improvement Cycle</w:t>
      </w:r>
      <w:r w:rsidR="006118D8" w:rsidRPr="0027558A">
        <w:rPr>
          <w:b/>
        </w:rPr>
        <w:t xml:space="preserve"> ? (</w:t>
      </w:r>
      <w:r w:rsidR="000D2B98" w:rsidRPr="0027558A">
        <w:rPr>
          <w:b/>
        </w:rPr>
        <w:t>4</w:t>
      </w:r>
      <w:r w:rsidRPr="0027558A">
        <w:rPr>
          <w:b/>
        </w:rPr>
        <w:t xml:space="preserve"> </w:t>
      </w:r>
      <w:r w:rsidR="006118D8" w:rsidRPr="0027558A">
        <w:rPr>
          <w:b/>
        </w:rPr>
        <w:t>Marks)</w:t>
      </w:r>
    </w:p>
    <w:p w:rsidR="006118D8" w:rsidRPr="0027558A" w:rsidRDefault="0027558A" w:rsidP="0027558A">
      <w:pPr>
        <w:pStyle w:val="NoSpacing"/>
        <w:rPr>
          <w:i/>
        </w:rPr>
      </w:pPr>
      <w:r w:rsidRPr="0027558A">
        <w:rPr>
          <w:i/>
        </w:rPr>
        <w:t>Plan - the change - 1 Mark</w:t>
      </w:r>
    </w:p>
    <w:p w:rsidR="0027558A" w:rsidRPr="0027558A" w:rsidRDefault="0027558A" w:rsidP="0027558A">
      <w:pPr>
        <w:pStyle w:val="NoSpacing"/>
        <w:rPr>
          <w:i/>
        </w:rPr>
      </w:pPr>
      <w:r w:rsidRPr="0027558A">
        <w:rPr>
          <w:i/>
        </w:rPr>
        <w:t>Do - implement the change - 1 Mark</w:t>
      </w:r>
    </w:p>
    <w:p w:rsidR="0027558A" w:rsidRPr="0027558A" w:rsidRDefault="0027558A" w:rsidP="0027558A">
      <w:pPr>
        <w:pStyle w:val="NoSpacing"/>
        <w:rPr>
          <w:i/>
        </w:rPr>
      </w:pPr>
      <w:r w:rsidRPr="0027558A">
        <w:rPr>
          <w:i/>
        </w:rPr>
        <w:t>Check - monitor and review the change - audit - 1 Mark</w:t>
      </w:r>
    </w:p>
    <w:p w:rsidR="0027558A" w:rsidRPr="0027558A" w:rsidRDefault="0027558A" w:rsidP="0027558A">
      <w:pPr>
        <w:pStyle w:val="NoSpacing"/>
        <w:rPr>
          <w:i/>
        </w:rPr>
      </w:pPr>
      <w:r w:rsidRPr="0027558A">
        <w:rPr>
          <w:i/>
        </w:rPr>
        <w:t>Act - revise / review the plan and repeat the cycle - 1 Mark</w:t>
      </w:r>
    </w:p>
    <w:p w:rsidR="008A5D57" w:rsidRDefault="008A5D57" w:rsidP="0027558A">
      <w:pPr>
        <w:pStyle w:val="NoSpacing"/>
        <w:rPr>
          <w:i/>
        </w:rPr>
      </w:pPr>
    </w:p>
    <w:p w:rsidR="0027558A" w:rsidRPr="0027558A" w:rsidRDefault="0027558A" w:rsidP="0027558A">
      <w:pPr>
        <w:pStyle w:val="NoSpacing"/>
        <w:rPr>
          <w:i/>
        </w:rPr>
      </w:pPr>
      <w:r w:rsidRPr="0027558A">
        <w:rPr>
          <w:i/>
        </w:rPr>
        <w:t>Exact wording not required statements consistent with concept will be given marks</w:t>
      </w:r>
    </w:p>
    <w:p w:rsidR="000D2B98" w:rsidRDefault="0027558A" w:rsidP="0027558A">
      <w:pPr>
        <w:pStyle w:val="NoSpacing"/>
        <w:rPr>
          <w:i/>
        </w:rPr>
      </w:pPr>
      <w:r w:rsidRPr="0027558A">
        <w:rPr>
          <w:i/>
        </w:rPr>
        <w:t xml:space="preserve">Taken from Dunn Emergency Medicine Manual 5th Edition Volume 1 </w:t>
      </w:r>
      <w:proofErr w:type="spellStart"/>
      <w:r w:rsidRPr="0027558A">
        <w:rPr>
          <w:i/>
        </w:rPr>
        <w:t>Chp</w:t>
      </w:r>
      <w:proofErr w:type="spellEnd"/>
      <w:r w:rsidRPr="0027558A">
        <w:rPr>
          <w:i/>
        </w:rPr>
        <w:t xml:space="preserve"> 22 Pg 351</w:t>
      </w:r>
    </w:p>
    <w:p w:rsidR="0027558A" w:rsidRPr="0027558A" w:rsidRDefault="0027558A" w:rsidP="0027558A">
      <w:pPr>
        <w:pStyle w:val="NoSpacing"/>
        <w:rPr>
          <w:i/>
        </w:rPr>
      </w:pPr>
    </w:p>
    <w:p w:rsidR="0027558A" w:rsidRDefault="00ED73EC" w:rsidP="0027558A">
      <w:pPr>
        <w:pStyle w:val="NoSpacing"/>
        <w:rPr>
          <w:b/>
        </w:rPr>
      </w:pPr>
      <w:r w:rsidRPr="0027558A">
        <w:rPr>
          <w:b/>
        </w:rPr>
        <w:t xml:space="preserve">b. </w:t>
      </w:r>
      <w:r w:rsidR="000D2B98" w:rsidRPr="0027558A">
        <w:rPr>
          <w:b/>
        </w:rPr>
        <w:t>List six clinical indicators used in Emergency Medicine to measure clinical care and outcomes. (6 Marks)</w:t>
      </w:r>
    </w:p>
    <w:p w:rsidR="0027558A" w:rsidRDefault="0027558A" w:rsidP="0027558A">
      <w:pPr>
        <w:pStyle w:val="NoSpacing"/>
        <w:rPr>
          <w:b/>
        </w:rPr>
      </w:pPr>
    </w:p>
    <w:p w:rsidR="0027558A" w:rsidRPr="0027558A" w:rsidRDefault="0027558A" w:rsidP="0027558A">
      <w:pPr>
        <w:pStyle w:val="NoSpacing"/>
        <w:rPr>
          <w:i/>
        </w:rPr>
      </w:pPr>
      <w:r w:rsidRPr="0027558A">
        <w:rPr>
          <w:i/>
        </w:rPr>
        <w:t xml:space="preserve">1 Mark to maximum of 6 for </w:t>
      </w:r>
      <w:r>
        <w:rPr>
          <w:i/>
        </w:rPr>
        <w:t>any</w:t>
      </w:r>
      <w:r w:rsidRPr="0027558A">
        <w:rPr>
          <w:i/>
        </w:rPr>
        <w:t xml:space="preserve"> of:</w:t>
      </w:r>
    </w:p>
    <w:p w:rsidR="0027558A" w:rsidRPr="0027558A" w:rsidRDefault="0027558A" w:rsidP="008A5D57">
      <w:pPr>
        <w:pStyle w:val="NoSpacing"/>
        <w:ind w:left="360"/>
        <w:rPr>
          <w:i/>
        </w:rPr>
      </w:pPr>
      <w:r w:rsidRPr="0027558A">
        <w:rPr>
          <w:i/>
        </w:rPr>
        <w:t>ATS Compliance</w:t>
      </w:r>
    </w:p>
    <w:p w:rsidR="0027558A" w:rsidRPr="0027558A" w:rsidRDefault="0027558A" w:rsidP="008A5D57">
      <w:pPr>
        <w:pStyle w:val="NoSpacing"/>
        <w:ind w:left="360"/>
        <w:rPr>
          <w:i/>
        </w:rPr>
      </w:pPr>
      <w:r w:rsidRPr="0027558A">
        <w:rPr>
          <w:i/>
        </w:rPr>
        <w:t>% Access block</w:t>
      </w:r>
    </w:p>
    <w:p w:rsidR="0027558A" w:rsidRPr="0027558A" w:rsidRDefault="0027558A" w:rsidP="008A5D57">
      <w:pPr>
        <w:pStyle w:val="NoSpacing"/>
        <w:ind w:left="360"/>
        <w:rPr>
          <w:i/>
        </w:rPr>
      </w:pPr>
      <w:r w:rsidRPr="0027558A">
        <w:rPr>
          <w:i/>
        </w:rPr>
        <w:t xml:space="preserve">STEMI - time to </w:t>
      </w:r>
      <w:proofErr w:type="spellStart"/>
      <w:r w:rsidRPr="0027558A">
        <w:rPr>
          <w:i/>
        </w:rPr>
        <w:t>angio</w:t>
      </w:r>
      <w:proofErr w:type="spellEnd"/>
      <w:r w:rsidRPr="0027558A">
        <w:rPr>
          <w:i/>
        </w:rPr>
        <w:t xml:space="preserve"> / </w:t>
      </w:r>
      <w:proofErr w:type="spellStart"/>
      <w:r w:rsidRPr="0027558A">
        <w:rPr>
          <w:i/>
        </w:rPr>
        <w:t>thrombolysis</w:t>
      </w:r>
      <w:proofErr w:type="spellEnd"/>
    </w:p>
    <w:p w:rsidR="0027558A" w:rsidRPr="0027558A" w:rsidRDefault="0027558A" w:rsidP="008A5D57">
      <w:pPr>
        <w:pStyle w:val="NoSpacing"/>
        <w:ind w:left="360"/>
        <w:rPr>
          <w:i/>
        </w:rPr>
      </w:pPr>
      <w:r w:rsidRPr="0027558A">
        <w:rPr>
          <w:i/>
        </w:rPr>
        <w:t>Admission rates</w:t>
      </w:r>
    </w:p>
    <w:p w:rsidR="0027558A" w:rsidRPr="0027558A" w:rsidRDefault="0027558A" w:rsidP="008A5D57">
      <w:pPr>
        <w:pStyle w:val="NoSpacing"/>
        <w:ind w:left="360"/>
        <w:rPr>
          <w:i/>
        </w:rPr>
      </w:pPr>
      <w:r w:rsidRPr="0027558A">
        <w:rPr>
          <w:i/>
        </w:rPr>
        <w:t>DNW Rates</w:t>
      </w:r>
    </w:p>
    <w:p w:rsidR="0027558A" w:rsidRPr="0027558A" w:rsidRDefault="0027558A" w:rsidP="008A5D57">
      <w:pPr>
        <w:pStyle w:val="NoSpacing"/>
        <w:ind w:left="360"/>
        <w:rPr>
          <w:i/>
        </w:rPr>
      </w:pPr>
      <w:r w:rsidRPr="0027558A">
        <w:rPr>
          <w:i/>
        </w:rPr>
        <w:t>Number of deaths in ED</w:t>
      </w:r>
    </w:p>
    <w:p w:rsidR="0027558A" w:rsidRPr="0027558A" w:rsidRDefault="0027558A" w:rsidP="008A5D57">
      <w:pPr>
        <w:pStyle w:val="NoSpacing"/>
        <w:ind w:left="360"/>
        <w:rPr>
          <w:i/>
        </w:rPr>
      </w:pPr>
      <w:r w:rsidRPr="0027558A">
        <w:rPr>
          <w:i/>
        </w:rPr>
        <w:t>Time to antibiotics</w:t>
      </w:r>
    </w:p>
    <w:p w:rsidR="0027558A" w:rsidRPr="0027558A" w:rsidRDefault="0027558A" w:rsidP="008A5D57">
      <w:pPr>
        <w:pStyle w:val="NoSpacing"/>
        <w:ind w:left="360"/>
        <w:rPr>
          <w:i/>
        </w:rPr>
      </w:pPr>
      <w:r w:rsidRPr="0027558A">
        <w:rPr>
          <w:i/>
        </w:rPr>
        <w:t>Time to analgesia</w:t>
      </w:r>
    </w:p>
    <w:p w:rsidR="0027558A" w:rsidRPr="0027558A" w:rsidRDefault="0027558A" w:rsidP="008A5D57">
      <w:pPr>
        <w:pStyle w:val="NoSpacing"/>
        <w:ind w:left="360"/>
        <w:rPr>
          <w:i/>
        </w:rPr>
      </w:pPr>
      <w:r w:rsidRPr="0027558A">
        <w:rPr>
          <w:i/>
        </w:rPr>
        <w:t>NEAT Compliance</w:t>
      </w:r>
    </w:p>
    <w:p w:rsidR="0027558A" w:rsidRPr="0027558A" w:rsidRDefault="0027558A" w:rsidP="008A5D57">
      <w:pPr>
        <w:pStyle w:val="NoSpacing"/>
        <w:ind w:left="360"/>
        <w:rPr>
          <w:i/>
        </w:rPr>
      </w:pPr>
      <w:r w:rsidRPr="0027558A">
        <w:rPr>
          <w:i/>
        </w:rPr>
        <w:t>Trauma audits</w:t>
      </w:r>
    </w:p>
    <w:p w:rsidR="0027558A" w:rsidRPr="0027558A" w:rsidRDefault="0027558A" w:rsidP="008A5D57">
      <w:pPr>
        <w:pStyle w:val="NoSpacing"/>
        <w:ind w:left="360"/>
        <w:rPr>
          <w:i/>
        </w:rPr>
      </w:pPr>
      <w:r w:rsidRPr="0027558A">
        <w:rPr>
          <w:i/>
        </w:rPr>
        <w:t>Satisfaction surveys - patients or staff</w:t>
      </w:r>
    </w:p>
    <w:p w:rsidR="0027558A" w:rsidRPr="0027558A" w:rsidRDefault="0027558A" w:rsidP="008A5D57">
      <w:pPr>
        <w:pStyle w:val="NoSpacing"/>
        <w:ind w:left="360"/>
        <w:rPr>
          <w:i/>
        </w:rPr>
      </w:pPr>
      <w:r w:rsidRPr="0027558A">
        <w:rPr>
          <w:i/>
        </w:rPr>
        <w:t>Staff retention / sick leave</w:t>
      </w:r>
    </w:p>
    <w:p w:rsidR="0027558A" w:rsidRPr="0027558A" w:rsidRDefault="0027558A" w:rsidP="008A5D57">
      <w:pPr>
        <w:pStyle w:val="NoSpacing"/>
        <w:ind w:left="360"/>
        <w:rPr>
          <w:i/>
        </w:rPr>
      </w:pPr>
      <w:r w:rsidRPr="0027558A">
        <w:rPr>
          <w:i/>
        </w:rPr>
        <w:t>Patient complaints audit</w:t>
      </w:r>
    </w:p>
    <w:p w:rsidR="0027558A" w:rsidRPr="0027558A" w:rsidRDefault="0027558A" w:rsidP="008A5D57">
      <w:pPr>
        <w:pStyle w:val="NoSpacing"/>
        <w:ind w:left="360"/>
        <w:rPr>
          <w:i/>
        </w:rPr>
      </w:pPr>
      <w:r w:rsidRPr="0027558A">
        <w:rPr>
          <w:i/>
        </w:rPr>
        <w:t>Notes audits</w:t>
      </w:r>
    </w:p>
    <w:p w:rsidR="0027558A" w:rsidRPr="0027558A" w:rsidRDefault="0027558A" w:rsidP="008A5D57">
      <w:pPr>
        <w:pStyle w:val="NoSpacing"/>
        <w:ind w:left="360"/>
        <w:rPr>
          <w:i/>
        </w:rPr>
      </w:pPr>
      <w:r w:rsidRPr="0027558A">
        <w:rPr>
          <w:i/>
        </w:rPr>
        <w:t>Occupational health and safety audits - staff injuries or needle sticks etc.</w:t>
      </w:r>
    </w:p>
    <w:p w:rsidR="0027558A" w:rsidRPr="0027558A" w:rsidRDefault="0027558A" w:rsidP="008A5D57">
      <w:pPr>
        <w:pStyle w:val="NoSpacing"/>
        <w:ind w:left="360"/>
        <w:rPr>
          <w:i/>
        </w:rPr>
      </w:pPr>
      <w:r w:rsidRPr="0027558A">
        <w:rPr>
          <w:i/>
        </w:rPr>
        <w:t>Missed results audit</w:t>
      </w:r>
    </w:p>
    <w:p w:rsidR="0027558A" w:rsidRPr="0027558A" w:rsidRDefault="0027558A" w:rsidP="0027558A">
      <w:pPr>
        <w:pStyle w:val="NoSpacing"/>
        <w:rPr>
          <w:i/>
        </w:rPr>
      </w:pPr>
    </w:p>
    <w:p w:rsidR="0027558A" w:rsidRPr="0027558A" w:rsidRDefault="0027558A" w:rsidP="0027558A">
      <w:pPr>
        <w:pStyle w:val="NoSpacing"/>
        <w:rPr>
          <w:i/>
        </w:rPr>
      </w:pPr>
      <w:r w:rsidRPr="0027558A">
        <w:rPr>
          <w:i/>
        </w:rPr>
        <w:t xml:space="preserve">List not exhaustive - taken from Taken from Dunn Emergency Medicine Manual 5th Edition Volume 1 </w:t>
      </w:r>
      <w:proofErr w:type="spellStart"/>
      <w:r w:rsidRPr="0027558A">
        <w:rPr>
          <w:i/>
        </w:rPr>
        <w:t>Chp</w:t>
      </w:r>
      <w:proofErr w:type="spellEnd"/>
      <w:r w:rsidRPr="0027558A">
        <w:rPr>
          <w:i/>
        </w:rPr>
        <w:t xml:space="preserve"> 22 Pg 352 and Cameron Textbook of Adult Emergency Medicine 3rd Edition Section 27.3 Pg 822</w:t>
      </w:r>
    </w:p>
    <w:p w:rsidR="0027558A" w:rsidRDefault="0027558A" w:rsidP="0027558A">
      <w:pPr>
        <w:pStyle w:val="NoSpacing"/>
        <w:rPr>
          <w:b/>
        </w:rPr>
      </w:pPr>
    </w:p>
    <w:p w:rsidR="0027558A" w:rsidRPr="0027558A" w:rsidRDefault="0027558A" w:rsidP="0027558A">
      <w:pPr>
        <w:pStyle w:val="NoSpacing"/>
        <w:rPr>
          <w:b/>
        </w:rPr>
      </w:pPr>
    </w:p>
    <w:sectPr w:rsidR="0027558A" w:rsidRPr="0027558A" w:rsidSect="00384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450C9"/>
    <w:multiLevelType w:val="hybridMultilevel"/>
    <w:tmpl w:val="EE5C0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118D8"/>
    <w:rsid w:val="00037FA1"/>
    <w:rsid w:val="000D2B98"/>
    <w:rsid w:val="00240AE5"/>
    <w:rsid w:val="0027558A"/>
    <w:rsid w:val="00291ED6"/>
    <w:rsid w:val="0038492F"/>
    <w:rsid w:val="0050069E"/>
    <w:rsid w:val="006118D8"/>
    <w:rsid w:val="008A5D57"/>
    <w:rsid w:val="008D06BE"/>
    <w:rsid w:val="00E46185"/>
    <w:rsid w:val="00ED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8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Larkin</dc:creator>
  <cp:keywords/>
  <dc:description/>
  <cp:lastModifiedBy>John Larkin</cp:lastModifiedBy>
  <cp:revision>7</cp:revision>
  <dcterms:created xsi:type="dcterms:W3CDTF">2014-07-26T04:22:00Z</dcterms:created>
  <dcterms:modified xsi:type="dcterms:W3CDTF">2014-07-26T09:30:00Z</dcterms:modified>
</cp:coreProperties>
</file>