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CF" w:rsidRDefault="00910ECF" w:rsidP="00910ECF">
      <w:pPr>
        <w:rPr>
          <w:sz w:val="32"/>
          <w:szCs w:val="32"/>
        </w:rPr>
      </w:pPr>
      <w:r>
        <w:rPr>
          <w:sz w:val="32"/>
          <w:szCs w:val="32"/>
        </w:rPr>
        <w:t xml:space="preserve">IV fluids </w:t>
      </w:r>
      <w:r w:rsidRPr="0018524A">
        <w:rPr>
          <w:sz w:val="32"/>
          <w:szCs w:val="32"/>
        </w:rPr>
        <w:t xml:space="preserve">ANS </w:t>
      </w:r>
      <w:r>
        <w:rPr>
          <w:sz w:val="32"/>
          <w:szCs w:val="32"/>
        </w:rPr>
        <w:t>–</w:t>
      </w:r>
      <w:r w:rsidRPr="0018524A">
        <w:rPr>
          <w:sz w:val="32"/>
          <w:szCs w:val="32"/>
        </w:rPr>
        <w:t xml:space="preserve"> </w:t>
      </w:r>
    </w:p>
    <w:p w:rsidR="00910ECF" w:rsidRDefault="00910ECF" w:rsidP="00910ECF">
      <w:pPr>
        <w:rPr>
          <w:sz w:val="32"/>
          <w:szCs w:val="32"/>
        </w:rPr>
      </w:pPr>
    </w:p>
    <w:p w:rsidR="00910ECF" w:rsidRDefault="00910ECF" w:rsidP="00910ECF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910ECF" w:rsidRDefault="00910ECF" w:rsidP="00910ECF">
      <w:pPr>
        <w:rPr>
          <w:sz w:val="32"/>
          <w:szCs w:val="32"/>
        </w:rPr>
      </w:pPr>
      <w:r>
        <w:rPr>
          <w:sz w:val="32"/>
          <w:szCs w:val="32"/>
        </w:rPr>
        <w:t xml:space="preserve">Normal Saline – Sodium 154 </w:t>
      </w:r>
      <w:proofErr w:type="spellStart"/>
      <w:r>
        <w:rPr>
          <w:sz w:val="32"/>
          <w:szCs w:val="32"/>
        </w:rPr>
        <w:t>mmol</w:t>
      </w:r>
      <w:proofErr w:type="gramStart"/>
      <w:r>
        <w:rPr>
          <w:sz w:val="32"/>
          <w:szCs w:val="32"/>
        </w:rPr>
        <w:t>,CL</w:t>
      </w:r>
      <w:proofErr w:type="spellEnd"/>
      <w:proofErr w:type="gramEnd"/>
      <w:r>
        <w:rPr>
          <w:sz w:val="32"/>
          <w:szCs w:val="32"/>
        </w:rPr>
        <w:t xml:space="preserve"> 154, K+ 0, Ca++ 0</w:t>
      </w:r>
    </w:p>
    <w:p w:rsidR="00910ECF" w:rsidRDefault="00910ECF" w:rsidP="00910ECF">
      <w:pPr>
        <w:rPr>
          <w:sz w:val="32"/>
          <w:szCs w:val="32"/>
        </w:rPr>
      </w:pPr>
      <w:r>
        <w:rPr>
          <w:sz w:val="32"/>
          <w:szCs w:val="32"/>
        </w:rPr>
        <w:t xml:space="preserve">Hartmann’s – Sodium 131mmol, Chloride 111mmol, K+ 5mmol, Ca++ 2 </w:t>
      </w:r>
      <w:proofErr w:type="spellStart"/>
      <w:r>
        <w:rPr>
          <w:sz w:val="32"/>
          <w:szCs w:val="32"/>
        </w:rPr>
        <w:t>mmol</w:t>
      </w:r>
      <w:proofErr w:type="spellEnd"/>
      <w:r>
        <w:rPr>
          <w:sz w:val="32"/>
          <w:szCs w:val="32"/>
        </w:rPr>
        <w:t>, Lactate 29mmol</w:t>
      </w:r>
    </w:p>
    <w:p w:rsidR="00910ECF" w:rsidRDefault="00910ECF" w:rsidP="00910ECF">
      <w:pPr>
        <w:tabs>
          <w:tab w:val="left" w:pos="11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0ECF" w:rsidRDefault="00910ECF" w:rsidP="00910ECF">
      <w:pPr>
        <w:rPr>
          <w:sz w:val="32"/>
          <w:szCs w:val="32"/>
        </w:rPr>
      </w:pPr>
    </w:p>
    <w:p w:rsidR="00910ECF" w:rsidRDefault="00910ECF" w:rsidP="00910ECF">
      <w:pPr>
        <w:rPr>
          <w:sz w:val="32"/>
          <w:szCs w:val="32"/>
        </w:rPr>
      </w:pPr>
      <w:r>
        <w:rPr>
          <w:sz w:val="32"/>
          <w:szCs w:val="32"/>
        </w:rPr>
        <w:t>2. Any 4 from the following -</w:t>
      </w:r>
    </w:p>
    <w:p w:rsidR="00910ECF" w:rsidRDefault="00910ECF" w:rsidP="00910ECF">
      <w:pPr>
        <w:rPr>
          <w:sz w:val="32"/>
          <w:szCs w:val="32"/>
        </w:rPr>
      </w:pPr>
    </w:p>
    <w:p w:rsidR="00910ECF" w:rsidRDefault="00910ECF" w:rsidP="00910ECF">
      <w:pPr>
        <w:rPr>
          <w:sz w:val="32"/>
          <w:szCs w:val="32"/>
        </w:rPr>
      </w:pPr>
      <w:r>
        <w:rPr>
          <w:sz w:val="32"/>
          <w:szCs w:val="32"/>
        </w:rPr>
        <w:t>Physiological – SBP 90, MAP &gt; 65mmHg, HR &lt;100</w:t>
      </w:r>
    </w:p>
    <w:p w:rsidR="00910ECF" w:rsidRDefault="00910ECF" w:rsidP="00910ECF">
      <w:pPr>
        <w:rPr>
          <w:sz w:val="32"/>
          <w:szCs w:val="32"/>
        </w:rPr>
      </w:pPr>
    </w:p>
    <w:p w:rsidR="00910ECF" w:rsidRDefault="00910ECF" w:rsidP="00910ECF">
      <w:pPr>
        <w:rPr>
          <w:sz w:val="32"/>
          <w:szCs w:val="32"/>
        </w:rPr>
      </w:pPr>
      <w:r>
        <w:rPr>
          <w:sz w:val="32"/>
          <w:szCs w:val="32"/>
        </w:rPr>
        <w:t>Perfusion – UOP &gt; 0.5ml/kg/hour, Lactate &lt;2mmol, resolving base deficit, Cap refill &lt; 4s</w:t>
      </w:r>
    </w:p>
    <w:p w:rsidR="00910ECF" w:rsidRDefault="00910ECF" w:rsidP="00910ECF">
      <w:pPr>
        <w:rPr>
          <w:sz w:val="32"/>
          <w:szCs w:val="32"/>
        </w:rPr>
      </w:pPr>
    </w:p>
    <w:p w:rsidR="00910ECF" w:rsidRDefault="00910ECF" w:rsidP="00910EC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Invasive measurement – CI &gt;2.5 L/min/m2, PAOP &gt; 15 mmHg.</w:t>
      </w:r>
      <w:proofErr w:type="gramEnd"/>
    </w:p>
    <w:p w:rsidR="004827F8" w:rsidRDefault="004827F8" w:rsidP="004827F8">
      <w:pPr>
        <w:rPr>
          <w:sz w:val="32"/>
          <w:szCs w:val="32"/>
        </w:rPr>
      </w:pPr>
      <w:r>
        <w:rPr>
          <w:sz w:val="32"/>
          <w:szCs w:val="32"/>
        </w:rPr>
        <w:t>3. Any 4 from the following -</w:t>
      </w:r>
    </w:p>
    <w:p w:rsidR="004827F8" w:rsidRDefault="004827F8" w:rsidP="004827F8">
      <w:pPr>
        <w:rPr>
          <w:sz w:val="32"/>
          <w:szCs w:val="32"/>
        </w:rPr>
      </w:pPr>
      <w:r>
        <w:rPr>
          <w:sz w:val="32"/>
          <w:szCs w:val="32"/>
        </w:rPr>
        <w:t xml:space="preserve"> Hypothermia after large volumes of fluid therapy</w:t>
      </w:r>
    </w:p>
    <w:p w:rsidR="004827F8" w:rsidRDefault="004827F8" w:rsidP="004827F8">
      <w:pPr>
        <w:rPr>
          <w:sz w:val="32"/>
          <w:szCs w:val="32"/>
        </w:rPr>
      </w:pPr>
      <w:r>
        <w:rPr>
          <w:sz w:val="32"/>
          <w:szCs w:val="32"/>
        </w:rPr>
        <w:t>Coagulopathy due to dilution</w:t>
      </w:r>
    </w:p>
    <w:p w:rsidR="004827F8" w:rsidRDefault="004827F8" w:rsidP="004827F8">
      <w:pPr>
        <w:rPr>
          <w:sz w:val="32"/>
          <w:szCs w:val="32"/>
        </w:rPr>
      </w:pPr>
      <w:r>
        <w:rPr>
          <w:sz w:val="32"/>
          <w:szCs w:val="32"/>
        </w:rPr>
        <w:t>Tissue oedema – limb and abdominal compartment syndrome</w:t>
      </w:r>
    </w:p>
    <w:p w:rsidR="004827F8" w:rsidRDefault="004827F8" w:rsidP="004827F8">
      <w:pPr>
        <w:rPr>
          <w:sz w:val="32"/>
          <w:szCs w:val="32"/>
        </w:rPr>
      </w:pPr>
      <w:r>
        <w:rPr>
          <w:sz w:val="32"/>
          <w:szCs w:val="32"/>
        </w:rPr>
        <w:t>Pulmonary oedema</w:t>
      </w:r>
    </w:p>
    <w:p w:rsidR="004827F8" w:rsidRDefault="004827F8" w:rsidP="004827F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Hyperchloraemic</w:t>
      </w:r>
      <w:proofErr w:type="spellEnd"/>
      <w:r>
        <w:rPr>
          <w:sz w:val="32"/>
          <w:szCs w:val="32"/>
        </w:rPr>
        <w:t xml:space="preserve"> acidosis with NS</w:t>
      </w:r>
    </w:p>
    <w:p w:rsidR="004827F8" w:rsidRDefault="004827F8" w:rsidP="004827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Anaphylaxis to synthetic colloids /blood transfusion</w:t>
      </w:r>
    </w:p>
    <w:p w:rsidR="00687502" w:rsidRDefault="00687502">
      <w:bookmarkStart w:id="0" w:name="_GoBack"/>
      <w:bookmarkEnd w:id="0"/>
    </w:p>
    <w:sectPr w:rsidR="00687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CF"/>
    <w:rsid w:val="00196451"/>
    <w:rsid w:val="004827F8"/>
    <w:rsid w:val="005C27FA"/>
    <w:rsid w:val="006639D1"/>
    <w:rsid w:val="00687502"/>
    <w:rsid w:val="0091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E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E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A991B5B2</Template>
  <TotalTime>0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Elly Marillier</cp:lastModifiedBy>
  <cp:revision>2</cp:revision>
  <dcterms:created xsi:type="dcterms:W3CDTF">2014-08-19T02:13:00Z</dcterms:created>
  <dcterms:modified xsi:type="dcterms:W3CDTF">2014-08-19T02:14:00Z</dcterms:modified>
</cp:coreProperties>
</file>