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ADBF6" w14:textId="50AAF90B" w:rsidR="00FA1919" w:rsidRDefault="00F631CA">
      <w:r>
        <w:t xml:space="preserve">OSCE: </w:t>
      </w:r>
      <w:r w:rsidR="0007702C">
        <w:t>The Complainer</w:t>
      </w:r>
    </w:p>
    <w:p w14:paraId="6FF53C17" w14:textId="77777777" w:rsidR="00FA1919" w:rsidRDefault="00FA1919"/>
    <w:p w14:paraId="71183A2B" w14:textId="554CA186" w:rsidR="00F631CA" w:rsidRPr="003C206D" w:rsidRDefault="005F58F0">
      <w:pPr>
        <w:rPr>
          <w:b/>
          <w:color w:val="auto"/>
        </w:rPr>
      </w:pPr>
      <w:r w:rsidRPr="005F58F0">
        <w:rPr>
          <w:b/>
          <w:color w:val="auto"/>
        </w:rPr>
        <w:t>Candidate Information</w:t>
      </w:r>
    </w:p>
    <w:p w14:paraId="5A68358F" w14:textId="77777777" w:rsidR="00F631CA" w:rsidRDefault="00F631CA">
      <w:pPr>
        <w:rPr>
          <w:color w:val="auto"/>
        </w:rPr>
      </w:pPr>
    </w:p>
    <w:p w14:paraId="53B5B401" w14:textId="7CC76300" w:rsidR="005F58F0" w:rsidRDefault="005F58F0">
      <w:pPr>
        <w:rPr>
          <w:b/>
          <w:color w:val="auto"/>
        </w:rPr>
      </w:pPr>
      <w:r>
        <w:rPr>
          <w:b/>
          <w:color w:val="auto"/>
        </w:rPr>
        <w:t>Domains Tested</w:t>
      </w:r>
    </w:p>
    <w:p w14:paraId="5A147042" w14:textId="4A20F4AF" w:rsidR="00F631CA" w:rsidRDefault="003C206D">
      <w:pPr>
        <w:rPr>
          <w:b/>
          <w:color w:val="auto"/>
        </w:rPr>
      </w:pPr>
      <w:r>
        <w:rPr>
          <w:b/>
          <w:color w:val="auto"/>
        </w:rPr>
        <w:t xml:space="preserve">- Communication </w:t>
      </w:r>
      <w:r w:rsidR="0007702C">
        <w:rPr>
          <w:b/>
          <w:color w:val="auto"/>
        </w:rPr>
        <w:t xml:space="preserve"> (50%)</w:t>
      </w:r>
    </w:p>
    <w:p w14:paraId="3AA2EAA5" w14:textId="6D57C7AC" w:rsidR="003C206D" w:rsidRDefault="003C206D">
      <w:pPr>
        <w:rPr>
          <w:b/>
          <w:color w:val="auto"/>
        </w:rPr>
      </w:pPr>
      <w:r>
        <w:rPr>
          <w:b/>
          <w:color w:val="auto"/>
        </w:rPr>
        <w:t>- Leadership and Management</w:t>
      </w:r>
      <w:r w:rsidR="0007702C">
        <w:rPr>
          <w:b/>
          <w:color w:val="auto"/>
        </w:rPr>
        <w:t xml:space="preserve"> (30%)</w:t>
      </w:r>
    </w:p>
    <w:p w14:paraId="061F858E" w14:textId="6791F71E" w:rsidR="0007702C" w:rsidRDefault="0007702C">
      <w:pPr>
        <w:rPr>
          <w:b/>
          <w:color w:val="auto"/>
        </w:rPr>
      </w:pPr>
      <w:r>
        <w:rPr>
          <w:b/>
          <w:color w:val="auto"/>
        </w:rPr>
        <w:t>-</w:t>
      </w:r>
      <w:r w:rsidR="007D3E9A">
        <w:rPr>
          <w:b/>
          <w:color w:val="auto"/>
        </w:rPr>
        <w:t>Professionalism (20%)</w:t>
      </w:r>
    </w:p>
    <w:p w14:paraId="109E74BC" w14:textId="77777777" w:rsidR="00BD1141" w:rsidRDefault="00BD1141">
      <w:pPr>
        <w:rPr>
          <w:b/>
          <w:color w:val="auto"/>
        </w:rPr>
      </w:pPr>
    </w:p>
    <w:p w14:paraId="5196C81A" w14:textId="77777777" w:rsidR="0007702C" w:rsidRDefault="0007702C">
      <w:pPr>
        <w:rPr>
          <w:b/>
          <w:color w:val="auto"/>
        </w:rPr>
      </w:pPr>
    </w:p>
    <w:p w14:paraId="20877BD2" w14:textId="40F0BE6D" w:rsidR="0007702C" w:rsidRPr="007D3E9A" w:rsidRDefault="0007702C">
      <w:pPr>
        <w:rPr>
          <w:color w:val="auto"/>
        </w:rPr>
      </w:pPr>
      <w:r w:rsidRPr="007D3E9A">
        <w:rPr>
          <w:color w:val="auto"/>
        </w:rPr>
        <w:t>A 32F was seen in your Emergency Department 8 days ago with a cut to his wrist. She feels that he didn’t receive good treatment and contacted the patient advocate. You have agreed to meet with the patient to discuss the issues.</w:t>
      </w:r>
    </w:p>
    <w:p w14:paraId="36DDD779" w14:textId="528C0DCF" w:rsidR="0007702C" w:rsidRPr="007D3E9A" w:rsidRDefault="0007702C">
      <w:pPr>
        <w:rPr>
          <w:color w:val="auto"/>
        </w:rPr>
      </w:pPr>
    </w:p>
    <w:p w14:paraId="61FA974A" w14:textId="45D59B11" w:rsidR="0007702C" w:rsidRPr="007D3E9A" w:rsidRDefault="0007702C">
      <w:pPr>
        <w:rPr>
          <w:color w:val="auto"/>
        </w:rPr>
      </w:pPr>
      <w:r w:rsidRPr="007D3E9A">
        <w:rPr>
          <w:color w:val="auto"/>
        </w:rPr>
        <w:t>The patient feels that the issues are as follows:</w:t>
      </w:r>
    </w:p>
    <w:p w14:paraId="658ACA99" w14:textId="7E12F103" w:rsidR="0007702C" w:rsidRPr="007D3E9A" w:rsidRDefault="0007702C">
      <w:pPr>
        <w:rPr>
          <w:color w:val="auto"/>
        </w:rPr>
      </w:pPr>
      <w:r w:rsidRPr="007D3E9A">
        <w:rPr>
          <w:color w:val="auto"/>
        </w:rPr>
        <w:t xml:space="preserve">- </w:t>
      </w:r>
      <w:proofErr w:type="gramStart"/>
      <w:r w:rsidRPr="007D3E9A">
        <w:rPr>
          <w:color w:val="auto"/>
        </w:rPr>
        <w:t>he</w:t>
      </w:r>
      <w:proofErr w:type="gramEnd"/>
      <w:r w:rsidRPr="007D3E9A">
        <w:rPr>
          <w:color w:val="auto"/>
        </w:rPr>
        <w:t xml:space="preserve"> waited for too long to be seen in ED</w:t>
      </w:r>
    </w:p>
    <w:p w14:paraId="2E1CE1C5" w14:textId="331E448C" w:rsidR="0007702C" w:rsidRPr="007D3E9A" w:rsidRDefault="0007702C">
      <w:pPr>
        <w:rPr>
          <w:color w:val="auto"/>
        </w:rPr>
      </w:pPr>
      <w:r w:rsidRPr="007D3E9A">
        <w:rPr>
          <w:color w:val="auto"/>
        </w:rPr>
        <w:t xml:space="preserve">- </w:t>
      </w:r>
      <w:proofErr w:type="gramStart"/>
      <w:r w:rsidRPr="007D3E9A">
        <w:rPr>
          <w:color w:val="auto"/>
        </w:rPr>
        <w:t>the</w:t>
      </w:r>
      <w:proofErr w:type="gramEnd"/>
      <w:r w:rsidRPr="007D3E9A">
        <w:rPr>
          <w:color w:val="auto"/>
        </w:rPr>
        <w:t xml:space="preserve"> nurse didn’t provide adequate pain relief</w:t>
      </w:r>
    </w:p>
    <w:p w14:paraId="4E99AB33" w14:textId="7849A11C" w:rsidR="0007702C" w:rsidRPr="007D3E9A" w:rsidRDefault="0007702C">
      <w:pPr>
        <w:rPr>
          <w:color w:val="auto"/>
        </w:rPr>
      </w:pPr>
      <w:r w:rsidRPr="007D3E9A">
        <w:rPr>
          <w:color w:val="auto"/>
        </w:rPr>
        <w:t xml:space="preserve">- </w:t>
      </w:r>
      <w:proofErr w:type="gramStart"/>
      <w:r w:rsidRPr="007D3E9A">
        <w:rPr>
          <w:color w:val="auto"/>
        </w:rPr>
        <w:t>nobody</w:t>
      </w:r>
      <w:proofErr w:type="gramEnd"/>
      <w:r w:rsidRPr="007D3E9A">
        <w:rPr>
          <w:color w:val="auto"/>
        </w:rPr>
        <w:t xml:space="preserve"> seemed to care that</w:t>
      </w:r>
    </w:p>
    <w:p w14:paraId="1AC5D8E3" w14:textId="471788D9" w:rsidR="0007702C" w:rsidRPr="007D3E9A" w:rsidRDefault="0007702C">
      <w:pPr>
        <w:rPr>
          <w:color w:val="auto"/>
        </w:rPr>
      </w:pPr>
      <w:r w:rsidRPr="007D3E9A">
        <w:rPr>
          <w:color w:val="auto"/>
        </w:rPr>
        <w:t xml:space="preserve">- </w:t>
      </w:r>
      <w:proofErr w:type="gramStart"/>
      <w:r w:rsidRPr="007D3E9A">
        <w:rPr>
          <w:color w:val="auto"/>
        </w:rPr>
        <w:t>nobody</w:t>
      </w:r>
      <w:proofErr w:type="gramEnd"/>
      <w:r w:rsidRPr="007D3E9A">
        <w:rPr>
          <w:color w:val="auto"/>
        </w:rPr>
        <w:t xml:space="preserve"> told him that he had nerve and tendon damage or that he needed an operation</w:t>
      </w:r>
    </w:p>
    <w:p w14:paraId="78F3A554" w14:textId="3679483D" w:rsidR="0007702C" w:rsidRDefault="0007702C">
      <w:pPr>
        <w:rPr>
          <w:color w:val="auto"/>
        </w:rPr>
      </w:pPr>
    </w:p>
    <w:p w14:paraId="65D52E64" w14:textId="77777777" w:rsidR="00DD47BC" w:rsidRPr="007D3E9A" w:rsidRDefault="00DD47BC">
      <w:pPr>
        <w:rPr>
          <w:color w:val="auto"/>
        </w:rPr>
      </w:pPr>
      <w:bookmarkStart w:id="0" w:name="_GoBack"/>
      <w:bookmarkEnd w:id="0"/>
    </w:p>
    <w:p w14:paraId="2EAAC3ED" w14:textId="682B3263" w:rsidR="0007702C" w:rsidRPr="007D3E9A" w:rsidRDefault="0007702C">
      <w:pPr>
        <w:rPr>
          <w:color w:val="auto"/>
        </w:rPr>
      </w:pPr>
      <w:r w:rsidRPr="007D3E9A">
        <w:rPr>
          <w:color w:val="auto"/>
        </w:rPr>
        <w:t>You have reviewed the case notes and found the following information</w:t>
      </w:r>
    </w:p>
    <w:p w14:paraId="71C1215D" w14:textId="77777777" w:rsidR="0007702C" w:rsidRPr="007D3E9A" w:rsidRDefault="0007702C">
      <w:pPr>
        <w:rPr>
          <w:color w:val="auto"/>
        </w:rPr>
      </w:pPr>
    </w:p>
    <w:p w14:paraId="1929ED71" w14:textId="43E0482A" w:rsidR="0007702C" w:rsidRPr="007D3E9A" w:rsidRDefault="0007702C">
      <w:pPr>
        <w:rPr>
          <w:color w:val="auto"/>
        </w:rPr>
      </w:pPr>
      <w:r w:rsidRPr="007D3E9A">
        <w:rPr>
          <w:color w:val="auto"/>
        </w:rPr>
        <w:t>She cut the medial volar surface of his wrist on a sheet of metal whilst at work.</w:t>
      </w:r>
    </w:p>
    <w:p w14:paraId="72174C80" w14:textId="4DE31309" w:rsidR="0007702C" w:rsidRPr="007D3E9A" w:rsidRDefault="0007702C">
      <w:pPr>
        <w:rPr>
          <w:color w:val="auto"/>
        </w:rPr>
      </w:pPr>
      <w:r w:rsidRPr="007D3E9A">
        <w:rPr>
          <w:color w:val="auto"/>
        </w:rPr>
        <w:t>Presented at 2pm – CAT4 at triage</w:t>
      </w:r>
    </w:p>
    <w:p w14:paraId="1F13990C" w14:textId="1B5E2A85" w:rsidR="0007702C" w:rsidRPr="007D3E9A" w:rsidRDefault="0007702C">
      <w:pPr>
        <w:rPr>
          <w:color w:val="auto"/>
        </w:rPr>
      </w:pPr>
      <w:r w:rsidRPr="007D3E9A">
        <w:rPr>
          <w:color w:val="auto"/>
        </w:rPr>
        <w:t xml:space="preserve">Given </w:t>
      </w:r>
      <w:proofErr w:type="spellStart"/>
      <w:r w:rsidRPr="007D3E9A">
        <w:rPr>
          <w:color w:val="auto"/>
        </w:rPr>
        <w:t>panadol</w:t>
      </w:r>
      <w:proofErr w:type="spellEnd"/>
      <w:r w:rsidRPr="007D3E9A">
        <w:rPr>
          <w:color w:val="auto"/>
        </w:rPr>
        <w:t xml:space="preserve"> by a nurse at 2.15pm</w:t>
      </w:r>
    </w:p>
    <w:p w14:paraId="6322C3BB" w14:textId="47BBCFA6" w:rsidR="0007702C" w:rsidRPr="007D3E9A" w:rsidRDefault="0007702C">
      <w:pPr>
        <w:rPr>
          <w:color w:val="auto"/>
        </w:rPr>
      </w:pPr>
      <w:r w:rsidRPr="007D3E9A">
        <w:rPr>
          <w:color w:val="auto"/>
        </w:rPr>
        <w:t>Seen by an RMO at 3.30pm</w:t>
      </w:r>
    </w:p>
    <w:p w14:paraId="331A6C7D" w14:textId="0AC63A8E" w:rsidR="0007702C" w:rsidRPr="007D3E9A" w:rsidRDefault="0007702C">
      <w:pPr>
        <w:rPr>
          <w:color w:val="auto"/>
        </w:rPr>
      </w:pPr>
    </w:p>
    <w:p w14:paraId="79F61544" w14:textId="6CE9BDE7" w:rsidR="0007702C" w:rsidRPr="007D3E9A" w:rsidRDefault="0007702C">
      <w:pPr>
        <w:rPr>
          <w:i/>
          <w:color w:val="auto"/>
        </w:rPr>
      </w:pPr>
      <w:r w:rsidRPr="007D3E9A">
        <w:rPr>
          <w:color w:val="auto"/>
        </w:rPr>
        <w:t>RMO notes at 4pm state “</w:t>
      </w:r>
      <w:r w:rsidRPr="007D3E9A">
        <w:rPr>
          <w:i/>
          <w:color w:val="auto"/>
        </w:rPr>
        <w:t xml:space="preserve">deep laceration to volar surface of wrist, tip of thumb numb and likely flexor </w:t>
      </w:r>
      <w:proofErr w:type="spellStart"/>
      <w:r w:rsidRPr="007D3E9A">
        <w:rPr>
          <w:i/>
          <w:color w:val="auto"/>
        </w:rPr>
        <w:t>pollicis</w:t>
      </w:r>
      <w:proofErr w:type="spellEnd"/>
      <w:r w:rsidRPr="007D3E9A">
        <w:rPr>
          <w:i/>
          <w:color w:val="auto"/>
        </w:rPr>
        <w:t xml:space="preserve"> </w:t>
      </w:r>
      <w:proofErr w:type="spellStart"/>
      <w:r w:rsidRPr="007D3E9A">
        <w:rPr>
          <w:i/>
          <w:color w:val="auto"/>
        </w:rPr>
        <w:t>longis</w:t>
      </w:r>
      <w:proofErr w:type="spellEnd"/>
      <w:r w:rsidRPr="007D3E9A">
        <w:rPr>
          <w:i/>
          <w:color w:val="auto"/>
        </w:rPr>
        <w:t xml:space="preserve"> damage, needs exploration in theatre”</w:t>
      </w:r>
    </w:p>
    <w:p w14:paraId="5E273549" w14:textId="77777777" w:rsidR="0007702C" w:rsidRPr="007D3E9A" w:rsidRDefault="0007702C">
      <w:pPr>
        <w:rPr>
          <w:i/>
          <w:color w:val="auto"/>
        </w:rPr>
      </w:pPr>
    </w:p>
    <w:p w14:paraId="213420CA" w14:textId="423FCBDD" w:rsidR="0007702C" w:rsidRPr="007D3E9A" w:rsidRDefault="0007702C">
      <w:pPr>
        <w:rPr>
          <w:i/>
          <w:color w:val="auto"/>
        </w:rPr>
      </w:pPr>
      <w:r w:rsidRPr="007D3E9A">
        <w:rPr>
          <w:color w:val="auto"/>
        </w:rPr>
        <w:t xml:space="preserve">Nursing notes at 4.05pm state </w:t>
      </w:r>
      <w:r w:rsidRPr="007D3E9A">
        <w:rPr>
          <w:i/>
          <w:color w:val="auto"/>
        </w:rPr>
        <w:t>“patient became agitated and TOL. States he has waited too long and needs to go and pick up her daughter from school. Refused to stay and states will go to her GP for some proper care. Patient left before I was able to get the RMO to review”</w:t>
      </w:r>
    </w:p>
    <w:p w14:paraId="4F616F5A" w14:textId="77777777" w:rsidR="0007702C" w:rsidRPr="007D3E9A" w:rsidRDefault="0007702C">
      <w:pPr>
        <w:rPr>
          <w:i/>
          <w:color w:val="auto"/>
        </w:rPr>
      </w:pPr>
    </w:p>
    <w:p w14:paraId="67F9A509" w14:textId="5CA479A9" w:rsidR="0007702C" w:rsidRDefault="0007702C">
      <w:pPr>
        <w:rPr>
          <w:color w:val="auto"/>
        </w:rPr>
      </w:pPr>
      <w:r w:rsidRPr="007D3E9A">
        <w:rPr>
          <w:color w:val="auto"/>
        </w:rPr>
        <w:t>The next day the patient was referred to the local tertiary centre and underwent an exploration and repair of a nerve and tendon.</w:t>
      </w:r>
    </w:p>
    <w:p w14:paraId="7C08E963" w14:textId="77777777" w:rsidR="00543E79" w:rsidRDefault="00543E79">
      <w:pPr>
        <w:rPr>
          <w:color w:val="auto"/>
        </w:rPr>
      </w:pPr>
    </w:p>
    <w:p w14:paraId="7CEE75B2" w14:textId="63261BE2" w:rsidR="00543E79" w:rsidRPr="007D3E9A" w:rsidRDefault="00543E79">
      <w:pPr>
        <w:rPr>
          <w:color w:val="auto"/>
        </w:rPr>
      </w:pPr>
      <w:r>
        <w:rPr>
          <w:color w:val="auto"/>
        </w:rPr>
        <w:t>You have not yet been able to speak to the doctors and nurses involved in the care</w:t>
      </w:r>
    </w:p>
    <w:p w14:paraId="247CA3CB" w14:textId="77777777" w:rsidR="0007702C" w:rsidRDefault="0007702C">
      <w:pPr>
        <w:rPr>
          <w:b/>
          <w:color w:val="auto"/>
        </w:rPr>
      </w:pPr>
    </w:p>
    <w:p w14:paraId="2CDC3D36" w14:textId="5DBAA29F" w:rsidR="0007702C" w:rsidRDefault="0007702C">
      <w:pPr>
        <w:rPr>
          <w:b/>
          <w:color w:val="auto"/>
        </w:rPr>
      </w:pPr>
      <w:r>
        <w:rPr>
          <w:b/>
          <w:color w:val="auto"/>
        </w:rPr>
        <w:t>Tasks</w:t>
      </w:r>
    </w:p>
    <w:p w14:paraId="1824FAEA" w14:textId="5BFD8FC4" w:rsidR="0007702C" w:rsidRPr="0007702C" w:rsidRDefault="0007702C">
      <w:pPr>
        <w:rPr>
          <w:b/>
          <w:color w:val="auto"/>
        </w:rPr>
      </w:pPr>
      <w:r>
        <w:rPr>
          <w:b/>
          <w:color w:val="auto"/>
        </w:rPr>
        <w:t xml:space="preserve">- Respond appropriately to the complaint in person </w:t>
      </w:r>
    </w:p>
    <w:p w14:paraId="6AD9B34E" w14:textId="77777777" w:rsidR="0007702C" w:rsidRDefault="0007702C">
      <w:pPr>
        <w:rPr>
          <w:b/>
          <w:i/>
          <w:color w:val="auto"/>
        </w:rPr>
      </w:pPr>
    </w:p>
    <w:p w14:paraId="3CC0AF72" w14:textId="77777777" w:rsidR="0007702C" w:rsidRPr="0007702C" w:rsidRDefault="0007702C">
      <w:pPr>
        <w:rPr>
          <w:b/>
          <w:i/>
        </w:rPr>
      </w:pPr>
    </w:p>
    <w:p w14:paraId="29F111A3" w14:textId="77777777" w:rsidR="00BD1141" w:rsidRDefault="00BD1141">
      <w:pPr>
        <w:rPr>
          <w:b/>
        </w:rPr>
      </w:pPr>
    </w:p>
    <w:p w14:paraId="5376F051" w14:textId="77777777" w:rsidR="00F658F3" w:rsidRDefault="00F658F3">
      <w:pPr>
        <w:rPr>
          <w:b/>
        </w:rPr>
      </w:pPr>
      <w:r>
        <w:rPr>
          <w:b/>
        </w:rPr>
        <w:br w:type="page"/>
      </w:r>
    </w:p>
    <w:p w14:paraId="203E5CAE" w14:textId="226D3AD6" w:rsidR="00BD1141" w:rsidRDefault="00BD1141">
      <w:pPr>
        <w:rPr>
          <w:b/>
        </w:rPr>
      </w:pPr>
      <w:r>
        <w:rPr>
          <w:b/>
        </w:rPr>
        <w:lastRenderedPageBreak/>
        <w:t>Role Player Information</w:t>
      </w:r>
    </w:p>
    <w:p w14:paraId="1376371C" w14:textId="77777777" w:rsidR="00BD1141" w:rsidRPr="00543E79" w:rsidRDefault="00BD1141"/>
    <w:p w14:paraId="4EDE1360" w14:textId="4EB92027" w:rsidR="007D3E9A" w:rsidRPr="00543E79" w:rsidRDefault="007D3E9A">
      <w:r w:rsidRPr="00543E79">
        <w:t>Jenny 32F, Works as a packer in a warehouse</w:t>
      </w:r>
    </w:p>
    <w:p w14:paraId="2AF68781" w14:textId="125DB27D" w:rsidR="007D3E9A" w:rsidRPr="00543E79" w:rsidRDefault="007D3E9A">
      <w:r w:rsidRPr="00543E79">
        <w:t xml:space="preserve">Cut wrist on sheet metal. </w:t>
      </w:r>
    </w:p>
    <w:p w14:paraId="2F134C2A" w14:textId="2FDC4292" w:rsidR="007D3E9A" w:rsidRPr="00543E79" w:rsidRDefault="007D3E9A">
      <w:r w:rsidRPr="00543E79">
        <w:t xml:space="preserve">Came to ED and waited for “ages” to be seen </w:t>
      </w:r>
    </w:p>
    <w:p w14:paraId="2AC70374" w14:textId="2B63DEDE" w:rsidR="007D3E9A" w:rsidRPr="00543E79" w:rsidRDefault="007D3E9A">
      <w:proofErr w:type="spellStart"/>
      <w:r w:rsidRPr="00543E79">
        <w:t>Noone</w:t>
      </w:r>
      <w:proofErr w:type="spellEnd"/>
      <w:r w:rsidRPr="00543E79">
        <w:t xml:space="preserve"> looked at the wound, cleaned it or offered anything more than </w:t>
      </w:r>
      <w:proofErr w:type="spellStart"/>
      <w:r w:rsidRPr="00543E79">
        <w:t>panadol</w:t>
      </w:r>
      <w:proofErr w:type="spellEnd"/>
    </w:p>
    <w:p w14:paraId="11DECCCF" w14:textId="5B1785CE" w:rsidR="007D3E9A" w:rsidRPr="00543E79" w:rsidRDefault="007D3E9A">
      <w:r w:rsidRPr="00543E79">
        <w:t xml:space="preserve">Was sent for an </w:t>
      </w:r>
      <w:proofErr w:type="spellStart"/>
      <w:r w:rsidRPr="00543E79">
        <w:t>XRay</w:t>
      </w:r>
      <w:proofErr w:type="spellEnd"/>
      <w:r w:rsidRPr="00543E79">
        <w:t xml:space="preserve"> and was left around in </w:t>
      </w:r>
      <w:proofErr w:type="spellStart"/>
      <w:r w:rsidRPr="00543E79">
        <w:t>XRay</w:t>
      </w:r>
      <w:proofErr w:type="spellEnd"/>
      <w:r w:rsidRPr="00543E79">
        <w:t xml:space="preserve"> for 1hour with everyone ignoring you</w:t>
      </w:r>
    </w:p>
    <w:p w14:paraId="60F8F51E" w14:textId="77777777" w:rsidR="007D3E9A" w:rsidRPr="00543E79" w:rsidRDefault="007D3E9A"/>
    <w:p w14:paraId="42467225" w14:textId="67D4D937" w:rsidR="007D3E9A" w:rsidRPr="00543E79" w:rsidRDefault="007D3E9A">
      <w:r w:rsidRPr="00543E79">
        <w:t>When you got back to ED the dressing was soaked in blood but no one cared</w:t>
      </w:r>
    </w:p>
    <w:p w14:paraId="24F86203" w14:textId="7C2E2B30" w:rsidR="007D3E9A" w:rsidRPr="00543E79" w:rsidRDefault="007D3E9A">
      <w:r w:rsidRPr="00543E79">
        <w:t>The junior doctor came and looked at it but didn’t do anything and didn’t even mention nerve damage or tendon damage or the need for surgery. She just said she needed to get the senior doctor</w:t>
      </w:r>
    </w:p>
    <w:p w14:paraId="60857D8B" w14:textId="77777777" w:rsidR="007D3E9A" w:rsidRPr="00543E79" w:rsidRDefault="007D3E9A"/>
    <w:p w14:paraId="123BCDA5" w14:textId="5C4CA1CF" w:rsidR="007D3E9A" w:rsidRPr="00543E79" w:rsidRDefault="007D3E9A">
      <w:r w:rsidRPr="00543E79">
        <w:t xml:space="preserve">Got sick of waiting after being in ED for 3 </w:t>
      </w:r>
      <w:proofErr w:type="spellStart"/>
      <w:r w:rsidRPr="00543E79">
        <w:t>hrs</w:t>
      </w:r>
      <w:proofErr w:type="spellEnd"/>
      <w:r w:rsidRPr="00543E79">
        <w:t>, needed to pick up daughter so left</w:t>
      </w:r>
      <w:r w:rsidRPr="00543E79">
        <w:br/>
        <w:t>The nurse had an attitude problem and just shrugged when you said you were going to the GP’s instead</w:t>
      </w:r>
    </w:p>
    <w:p w14:paraId="1C66167C" w14:textId="3B18A092" w:rsidR="007D3E9A" w:rsidRPr="00543E79" w:rsidRDefault="007D3E9A">
      <w:r w:rsidRPr="00543E79">
        <w:t>Could see all of the doctors and nurses just chatting in the distance – was very frustrating</w:t>
      </w:r>
    </w:p>
    <w:p w14:paraId="49304825" w14:textId="77777777" w:rsidR="007D3E9A" w:rsidRPr="00543E79" w:rsidRDefault="007D3E9A"/>
    <w:p w14:paraId="02E87166" w14:textId="525D36D7" w:rsidR="007D3E9A" w:rsidRPr="00543E79" w:rsidRDefault="007D3E9A">
      <w:r w:rsidRPr="00543E79">
        <w:t>Needed to pick up your daughter so couldn’t actually wait anymore anyway</w:t>
      </w:r>
    </w:p>
    <w:p w14:paraId="7AA97793" w14:textId="77777777" w:rsidR="007D3E9A" w:rsidRPr="00543E79" w:rsidRDefault="007D3E9A"/>
    <w:p w14:paraId="72B6167A" w14:textId="1EEC90D7" w:rsidR="007D3E9A" w:rsidRPr="00543E79" w:rsidRDefault="007D3E9A">
      <w:r w:rsidRPr="00543E79">
        <w:t xml:space="preserve">Has no sick leave and now work so have no money </w:t>
      </w:r>
    </w:p>
    <w:p w14:paraId="6183F8CC" w14:textId="626F74FB" w:rsidR="007D3E9A" w:rsidRPr="00543E79" w:rsidRDefault="007D3E9A">
      <w:r w:rsidRPr="00543E79">
        <w:t>Don’t want this to happen to anyone else – just needed to know what was going on</w:t>
      </w:r>
    </w:p>
    <w:p w14:paraId="50122056" w14:textId="3AD4C599" w:rsidR="007D3E9A" w:rsidRPr="00543E79" w:rsidRDefault="007D3E9A">
      <w:r w:rsidRPr="00543E79">
        <w:t>You felt ignored and unimportant, and were in pain.</w:t>
      </w:r>
    </w:p>
    <w:p w14:paraId="48088E6F" w14:textId="77777777" w:rsidR="00543E79" w:rsidRPr="00543E79" w:rsidRDefault="00543E79"/>
    <w:p w14:paraId="0B4D104B" w14:textId="77777777" w:rsidR="00543E79" w:rsidRPr="00543E79" w:rsidRDefault="00543E79"/>
    <w:p w14:paraId="2676CA2A" w14:textId="1B05D9EF" w:rsidR="00543E79" w:rsidRPr="00543E79" w:rsidRDefault="00543E79">
      <w:pPr>
        <w:rPr>
          <w:i/>
        </w:rPr>
      </w:pPr>
      <w:r w:rsidRPr="00543E79">
        <w:t>If the plan and follow up isn’t outlined, you state “</w:t>
      </w:r>
      <w:r w:rsidRPr="00543E79">
        <w:rPr>
          <w:i/>
        </w:rPr>
        <w:t>so what are you going to do next, these doctors need disciplining”</w:t>
      </w:r>
    </w:p>
    <w:p w14:paraId="37AFBD97" w14:textId="77777777" w:rsidR="005F58F0" w:rsidRDefault="005F58F0">
      <w:pPr>
        <w:rPr>
          <w:b/>
        </w:rPr>
      </w:pPr>
      <w:r>
        <w:rPr>
          <w:b/>
        </w:rPr>
        <w:br w:type="page"/>
      </w:r>
    </w:p>
    <w:p w14:paraId="0C98B09D" w14:textId="1F165B0D" w:rsidR="00BD1141" w:rsidRDefault="00BD1141">
      <w:pPr>
        <w:rPr>
          <w:b/>
        </w:rPr>
      </w:pPr>
      <w:r>
        <w:rPr>
          <w:b/>
        </w:rPr>
        <w:t>Examiner Information</w:t>
      </w:r>
    </w:p>
    <w:p w14:paraId="58BC3500" w14:textId="77777777" w:rsidR="00BD1141" w:rsidRDefault="00BD1141">
      <w:pPr>
        <w:rPr>
          <w:b/>
        </w:rPr>
      </w:pPr>
    </w:p>
    <w:p w14:paraId="474A2328" w14:textId="77777777" w:rsidR="00BD1141" w:rsidRDefault="00BD1141">
      <w:pPr>
        <w:rPr>
          <w:b/>
        </w:rPr>
      </w:pPr>
    </w:p>
    <w:p w14:paraId="366BCCAC" w14:textId="77777777" w:rsidR="005F58F0" w:rsidRDefault="005F58F0">
      <w:pPr>
        <w:rPr>
          <w:b/>
        </w:rPr>
      </w:pPr>
      <w:r>
        <w:rPr>
          <w:b/>
        </w:rPr>
        <w:br w:type="page"/>
      </w:r>
    </w:p>
    <w:p w14:paraId="02338D6D" w14:textId="6C0928B6" w:rsidR="00BD1141" w:rsidRDefault="00BD1141">
      <w:pPr>
        <w:rPr>
          <w:b/>
        </w:rPr>
      </w:pPr>
      <w:r>
        <w:rPr>
          <w:b/>
        </w:rPr>
        <w:t>Marking Scheme</w:t>
      </w:r>
    </w:p>
    <w:p w14:paraId="0EC5448D" w14:textId="77777777" w:rsidR="00BD1141" w:rsidRDefault="00BD1141">
      <w:pPr>
        <w:rPr>
          <w:b/>
        </w:rPr>
      </w:pPr>
    </w:p>
    <w:p w14:paraId="4D2EBF16" w14:textId="77777777" w:rsidR="005F58F0" w:rsidRDefault="005F58F0" w:rsidP="005F58F0">
      <w:r>
        <w:rPr>
          <w:noProof/>
          <w:lang w:val="en-US"/>
        </w:rPr>
        <w:drawing>
          <wp:inline distT="0" distB="0" distL="0" distR="0" wp14:anchorId="1D2D8645" wp14:editId="7684D66F">
            <wp:extent cx="6836410" cy="927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3 at 8.38.32 pm.png"/>
                    <pic:cNvPicPr/>
                  </pic:nvPicPr>
                  <pic:blipFill rotWithShape="1">
                    <a:blip r:embed="rId9">
                      <a:extLst>
                        <a:ext uri="{28A0092B-C50C-407E-A947-70E740481C1C}">
                          <a14:useLocalDpi xmlns:a14="http://schemas.microsoft.com/office/drawing/2010/main" val="0"/>
                        </a:ext>
                      </a:extLst>
                    </a:blip>
                    <a:srcRect t="22175"/>
                    <a:stretch/>
                  </pic:blipFill>
                  <pic:spPr bwMode="auto">
                    <a:xfrm>
                      <a:off x="0" y="0"/>
                      <a:ext cx="6836410" cy="927100"/>
                    </a:xfrm>
                    <a:prstGeom prst="rect">
                      <a:avLst/>
                    </a:prstGeom>
                    <a:ln>
                      <a:noFill/>
                    </a:ln>
                    <a:extLst>
                      <a:ext uri="{53640926-AAD7-44d8-BBD7-CCE9431645EC}">
                        <a14:shadowObscured xmlns:a14="http://schemas.microsoft.com/office/drawing/2010/main"/>
                      </a:ext>
                    </a:extLst>
                  </pic:spPr>
                </pic:pic>
              </a:graphicData>
            </a:graphic>
          </wp:inline>
        </w:drawing>
      </w:r>
    </w:p>
    <w:p w14:paraId="156596C5" w14:textId="77777777" w:rsidR="005F58F0" w:rsidRDefault="005F58F0" w:rsidP="005F58F0"/>
    <w:p w14:paraId="7555CCFE" w14:textId="77777777" w:rsidR="005F58F0" w:rsidRDefault="005F58F0" w:rsidP="005F58F0"/>
    <w:p w14:paraId="77A62CC6" w14:textId="77777777" w:rsidR="005F58F0" w:rsidRDefault="005F58F0" w:rsidP="005F58F0">
      <w:r>
        <w:rPr>
          <w:noProof/>
          <w:lang w:val="en-US"/>
        </w:rPr>
        <w:drawing>
          <wp:inline distT="0" distB="0" distL="0" distR="0" wp14:anchorId="61236A91" wp14:editId="26BC1B76">
            <wp:extent cx="6836410" cy="15010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3 at 8.16.15 pm.png"/>
                    <pic:cNvPicPr/>
                  </pic:nvPicPr>
                  <pic:blipFill>
                    <a:blip r:embed="rId10">
                      <a:extLst>
                        <a:ext uri="{28A0092B-C50C-407E-A947-70E740481C1C}">
                          <a14:useLocalDpi xmlns:a14="http://schemas.microsoft.com/office/drawing/2010/main" val="0"/>
                        </a:ext>
                      </a:extLst>
                    </a:blip>
                    <a:stretch>
                      <a:fillRect/>
                    </a:stretch>
                  </pic:blipFill>
                  <pic:spPr>
                    <a:xfrm>
                      <a:off x="0" y="0"/>
                      <a:ext cx="6836410" cy="1501014"/>
                    </a:xfrm>
                    <a:prstGeom prst="rect">
                      <a:avLst/>
                    </a:prstGeom>
                  </pic:spPr>
                </pic:pic>
              </a:graphicData>
            </a:graphic>
          </wp:inline>
        </w:drawing>
      </w:r>
    </w:p>
    <w:p w14:paraId="3D10958D" w14:textId="77777777" w:rsidR="005F58F0" w:rsidRDefault="005F58F0" w:rsidP="005F58F0">
      <w:pPr>
        <w:ind w:left="2880"/>
      </w:pPr>
    </w:p>
    <w:p w14:paraId="5B33F48E" w14:textId="77777777" w:rsidR="005F58F0" w:rsidRPr="00203869" w:rsidRDefault="005F58F0" w:rsidP="005F58F0">
      <w:pPr>
        <w:rPr>
          <w:sz w:val="18"/>
          <w:szCs w:val="18"/>
          <w:u w:val="single"/>
        </w:rPr>
      </w:pPr>
    </w:p>
    <w:p w14:paraId="7339CBDE" w14:textId="77777777" w:rsidR="005F58F0" w:rsidRPr="00203869" w:rsidRDefault="005F58F0" w:rsidP="005F58F0">
      <w:pPr>
        <w:rPr>
          <w:sz w:val="18"/>
          <w:szCs w:val="18"/>
          <w:u w:val="single"/>
        </w:rPr>
      </w:pPr>
      <w:r w:rsidRPr="00203869">
        <w:rPr>
          <w:sz w:val="18"/>
          <w:szCs w:val="18"/>
          <w:u w:val="single"/>
        </w:rPr>
        <w:t>Communication</w:t>
      </w:r>
    </w:p>
    <w:p w14:paraId="0B4EED27" w14:textId="77777777" w:rsidR="005F58F0" w:rsidRPr="00203869" w:rsidRDefault="005F58F0" w:rsidP="005F58F0">
      <w:pPr>
        <w:rPr>
          <w:sz w:val="18"/>
          <w:szCs w:val="18"/>
          <w:u w:val="single"/>
        </w:rPr>
      </w:pPr>
    </w:p>
    <w:p w14:paraId="6DEC9B0D" w14:textId="77777777" w:rsidR="005F58F0" w:rsidRPr="00203869" w:rsidRDefault="005F58F0" w:rsidP="005F58F0">
      <w:pPr>
        <w:rPr>
          <w:sz w:val="18"/>
          <w:szCs w:val="18"/>
          <w:u w:val="single"/>
        </w:rPr>
      </w:pPr>
      <w:r w:rsidRPr="00203869">
        <w:rPr>
          <w:sz w:val="18"/>
          <w:szCs w:val="18"/>
          <w:u w:val="single"/>
        </w:rPr>
        <w:t>Professionalism</w:t>
      </w:r>
    </w:p>
    <w:p w14:paraId="264A009D" w14:textId="77777777" w:rsidR="005F58F0" w:rsidRPr="00203869" w:rsidRDefault="005F58F0" w:rsidP="005F58F0">
      <w:pPr>
        <w:rPr>
          <w:sz w:val="18"/>
          <w:szCs w:val="18"/>
          <w:u w:val="single"/>
        </w:rPr>
      </w:pPr>
    </w:p>
    <w:p w14:paraId="000640F5" w14:textId="77777777" w:rsidR="005F58F0" w:rsidRPr="00203869" w:rsidRDefault="005F58F0" w:rsidP="005F58F0">
      <w:pPr>
        <w:rPr>
          <w:sz w:val="18"/>
          <w:szCs w:val="18"/>
          <w:u w:val="single"/>
        </w:rPr>
      </w:pPr>
      <w:r w:rsidRPr="00203869">
        <w:rPr>
          <w:sz w:val="18"/>
          <w:szCs w:val="18"/>
          <w:u w:val="single"/>
        </w:rPr>
        <w:t>Leadership/Management</w:t>
      </w:r>
    </w:p>
    <w:p w14:paraId="0AF6BA25" w14:textId="77777777" w:rsidR="005F58F0" w:rsidRPr="00203869" w:rsidRDefault="005F58F0" w:rsidP="005F58F0">
      <w:pPr>
        <w:rPr>
          <w:sz w:val="18"/>
          <w:szCs w:val="18"/>
          <w:u w:val="single"/>
        </w:rPr>
      </w:pPr>
    </w:p>
    <w:p w14:paraId="1173BD7E" w14:textId="77777777" w:rsidR="005F58F0" w:rsidRDefault="005F58F0" w:rsidP="005F58F0">
      <w:r>
        <w:tab/>
      </w:r>
      <w:r>
        <w:tab/>
      </w:r>
      <w:r>
        <w:tab/>
      </w:r>
      <w:r>
        <w:tab/>
      </w:r>
      <w:r>
        <w:tab/>
      </w:r>
      <w:r>
        <w:tab/>
      </w:r>
      <w:r>
        <w:tab/>
      </w:r>
      <w:r>
        <w:tab/>
      </w:r>
      <w:r>
        <w:tab/>
      </w:r>
      <w:r>
        <w:tab/>
      </w:r>
      <w:r>
        <w:tab/>
      </w:r>
    </w:p>
    <w:p w14:paraId="20393748" w14:textId="77777777" w:rsidR="005F58F0" w:rsidRPr="007F15D1" w:rsidRDefault="005F58F0" w:rsidP="005F58F0"/>
    <w:p w14:paraId="4E0A9AF3" w14:textId="77777777" w:rsidR="005F58F0" w:rsidRDefault="005F58F0" w:rsidP="005F58F0"/>
    <w:p w14:paraId="07E7354C" w14:textId="77777777" w:rsidR="005F58F0" w:rsidRDefault="005F58F0" w:rsidP="005F58F0">
      <w:pPr>
        <w:tabs>
          <w:tab w:val="left" w:pos="928"/>
        </w:tabs>
      </w:pPr>
      <w:r>
        <w:tab/>
      </w:r>
    </w:p>
    <w:p w14:paraId="4BF44FFE" w14:textId="77777777" w:rsidR="005F58F0" w:rsidRPr="002D05D6" w:rsidRDefault="005F58F0" w:rsidP="005F58F0">
      <w:pPr>
        <w:rPr>
          <w:b/>
          <w:u w:val="single"/>
        </w:rPr>
      </w:pPr>
      <w:r w:rsidRPr="002D05D6">
        <w:rPr>
          <w:b/>
          <w:u w:val="single"/>
        </w:rPr>
        <w:t>DETAILED ASSESSMENT CRITERIA</w:t>
      </w:r>
    </w:p>
    <w:p w14:paraId="76ADA3A1" w14:textId="77777777" w:rsidR="005F58F0" w:rsidRPr="002D05D6" w:rsidRDefault="005F58F0" w:rsidP="005F58F0">
      <w:pPr>
        <w:rPr>
          <w:b/>
          <w:noProof/>
          <w:u w:val="single"/>
          <w:lang w:val="en-US"/>
        </w:rPr>
      </w:pPr>
      <w:r w:rsidRPr="002D05D6">
        <w:rPr>
          <w:b/>
          <w:noProof/>
          <w:u w:val="single"/>
          <w:lang w:val="en-US"/>
        </w:rPr>
        <w:t>Please use the following criteria to inform your ratings</w:t>
      </w:r>
    </w:p>
    <w:p w14:paraId="442916C1" w14:textId="77777777" w:rsidR="005F58F0" w:rsidRPr="009866AE" w:rsidRDefault="005F58F0" w:rsidP="005F58F0">
      <w:pPr>
        <w:rPr>
          <w:sz w:val="22"/>
          <w:szCs w:val="22"/>
          <w:u w:val="single"/>
        </w:rPr>
      </w:pPr>
    </w:p>
    <w:p w14:paraId="54530C5A" w14:textId="77777777" w:rsidR="007D3E9A" w:rsidRDefault="007D3E9A" w:rsidP="007D3E9A">
      <w:pPr>
        <w:rPr>
          <w:sz w:val="22"/>
          <w:szCs w:val="22"/>
          <w:u w:val="single"/>
        </w:rPr>
      </w:pPr>
      <w:r w:rsidRPr="009866AE">
        <w:rPr>
          <w:sz w:val="22"/>
          <w:szCs w:val="22"/>
          <w:u w:val="single"/>
        </w:rPr>
        <w:t>Leadership and Management</w:t>
      </w:r>
    </w:p>
    <w:p w14:paraId="565C9A98" w14:textId="56C05558" w:rsidR="007D3E9A" w:rsidRDefault="007D3E9A" w:rsidP="005F58F0">
      <w:pPr>
        <w:rPr>
          <w:sz w:val="22"/>
          <w:szCs w:val="22"/>
        </w:rPr>
      </w:pPr>
      <w:r>
        <w:rPr>
          <w:sz w:val="22"/>
          <w:szCs w:val="22"/>
        </w:rPr>
        <w:t>Outlines complaints procedure</w:t>
      </w:r>
    </w:p>
    <w:p w14:paraId="110DBAB4" w14:textId="5955E660" w:rsidR="007D3E9A" w:rsidRDefault="007D3E9A" w:rsidP="005F58F0">
      <w:pPr>
        <w:rPr>
          <w:sz w:val="22"/>
          <w:szCs w:val="22"/>
        </w:rPr>
      </w:pPr>
      <w:r>
        <w:rPr>
          <w:sz w:val="22"/>
          <w:szCs w:val="22"/>
        </w:rPr>
        <w:t>Thanks the patient for highlighting an issue that needs investigation</w:t>
      </w:r>
    </w:p>
    <w:p w14:paraId="442EFBC2" w14:textId="597D0DD4" w:rsidR="00543E79" w:rsidRDefault="00543E79" w:rsidP="005F58F0">
      <w:pPr>
        <w:rPr>
          <w:sz w:val="22"/>
          <w:szCs w:val="22"/>
        </w:rPr>
      </w:pPr>
      <w:r>
        <w:rPr>
          <w:sz w:val="22"/>
          <w:szCs w:val="22"/>
        </w:rPr>
        <w:t>Apologises that the patient had what they perceived as an unsatisfactory encounter in the ED</w:t>
      </w:r>
    </w:p>
    <w:p w14:paraId="2B96F586" w14:textId="2BCF56A4" w:rsidR="007D3E9A" w:rsidRDefault="007D3E9A" w:rsidP="005F58F0">
      <w:pPr>
        <w:rPr>
          <w:sz w:val="22"/>
          <w:szCs w:val="22"/>
        </w:rPr>
      </w:pPr>
      <w:r>
        <w:rPr>
          <w:sz w:val="22"/>
          <w:szCs w:val="22"/>
        </w:rPr>
        <w:t>Outlines investigative process- notes/doctors and nurses/process/</w:t>
      </w:r>
    </w:p>
    <w:p w14:paraId="4F73E2C4" w14:textId="4C3B9876" w:rsidR="007D3E9A" w:rsidRPr="007D3E9A" w:rsidRDefault="007D3E9A" w:rsidP="005F58F0">
      <w:pPr>
        <w:rPr>
          <w:sz w:val="22"/>
          <w:szCs w:val="22"/>
        </w:rPr>
      </w:pPr>
      <w:r>
        <w:rPr>
          <w:sz w:val="22"/>
          <w:szCs w:val="22"/>
        </w:rPr>
        <w:t>Pledges to respond in a time frame</w:t>
      </w:r>
    </w:p>
    <w:p w14:paraId="39A399E1" w14:textId="77777777" w:rsidR="007D3E9A" w:rsidRDefault="007D3E9A" w:rsidP="005F58F0">
      <w:pPr>
        <w:rPr>
          <w:sz w:val="22"/>
          <w:szCs w:val="22"/>
          <w:u w:val="single"/>
        </w:rPr>
      </w:pPr>
    </w:p>
    <w:p w14:paraId="775AB94F" w14:textId="77777777" w:rsidR="005F58F0" w:rsidRDefault="005F58F0" w:rsidP="005F58F0">
      <w:pPr>
        <w:rPr>
          <w:sz w:val="22"/>
          <w:szCs w:val="22"/>
          <w:u w:val="single"/>
        </w:rPr>
      </w:pPr>
      <w:r w:rsidRPr="009866AE">
        <w:rPr>
          <w:sz w:val="22"/>
          <w:szCs w:val="22"/>
          <w:u w:val="single"/>
        </w:rPr>
        <w:t>Communication</w:t>
      </w:r>
    </w:p>
    <w:p w14:paraId="4A8677F2" w14:textId="5930B09C" w:rsidR="00543E79" w:rsidRDefault="00543E79" w:rsidP="005F58F0">
      <w:pPr>
        <w:rPr>
          <w:sz w:val="22"/>
          <w:szCs w:val="22"/>
        </w:rPr>
      </w:pPr>
      <w:r>
        <w:rPr>
          <w:sz w:val="22"/>
          <w:szCs w:val="22"/>
        </w:rPr>
        <w:t>Introductions</w:t>
      </w:r>
    </w:p>
    <w:p w14:paraId="23B45BC1" w14:textId="2509477B" w:rsidR="00543E79" w:rsidRDefault="00543E79" w:rsidP="005F58F0">
      <w:pPr>
        <w:rPr>
          <w:sz w:val="22"/>
          <w:szCs w:val="22"/>
        </w:rPr>
      </w:pPr>
      <w:r>
        <w:rPr>
          <w:sz w:val="22"/>
          <w:szCs w:val="22"/>
        </w:rPr>
        <w:t>Rapport</w:t>
      </w:r>
    </w:p>
    <w:p w14:paraId="3BF44509" w14:textId="7317C8E7" w:rsidR="00543E79" w:rsidRDefault="00543E79" w:rsidP="005F58F0">
      <w:pPr>
        <w:rPr>
          <w:sz w:val="22"/>
          <w:szCs w:val="22"/>
        </w:rPr>
      </w:pPr>
      <w:r>
        <w:rPr>
          <w:sz w:val="22"/>
          <w:szCs w:val="22"/>
        </w:rPr>
        <w:t xml:space="preserve">Verbal and </w:t>
      </w:r>
      <w:proofErr w:type="gramStart"/>
      <w:r>
        <w:rPr>
          <w:sz w:val="22"/>
          <w:szCs w:val="22"/>
        </w:rPr>
        <w:t>non verbal</w:t>
      </w:r>
      <w:proofErr w:type="gramEnd"/>
      <w:r>
        <w:rPr>
          <w:sz w:val="22"/>
          <w:szCs w:val="22"/>
        </w:rPr>
        <w:t xml:space="preserve"> communication</w:t>
      </w:r>
    </w:p>
    <w:p w14:paraId="728334F5" w14:textId="70D58511" w:rsidR="00543E79" w:rsidRPr="00543E79" w:rsidRDefault="00543E79" w:rsidP="005F58F0">
      <w:pPr>
        <w:rPr>
          <w:sz w:val="22"/>
          <w:szCs w:val="22"/>
        </w:rPr>
      </w:pPr>
      <w:r>
        <w:rPr>
          <w:sz w:val="22"/>
          <w:szCs w:val="22"/>
        </w:rPr>
        <w:t>Allows the patient to speak, actively listens, non judgemental</w:t>
      </w:r>
    </w:p>
    <w:p w14:paraId="6E840BAD" w14:textId="77777777" w:rsidR="005F58F0" w:rsidRPr="009866AE" w:rsidRDefault="005F58F0" w:rsidP="005F58F0">
      <w:pPr>
        <w:rPr>
          <w:sz w:val="22"/>
          <w:szCs w:val="22"/>
          <w:u w:val="single"/>
        </w:rPr>
      </w:pPr>
    </w:p>
    <w:p w14:paraId="5AC0CEFA" w14:textId="77777777" w:rsidR="005F58F0" w:rsidRDefault="005F58F0" w:rsidP="005F58F0">
      <w:pPr>
        <w:rPr>
          <w:sz w:val="22"/>
          <w:szCs w:val="22"/>
          <w:u w:val="single"/>
        </w:rPr>
      </w:pPr>
      <w:r w:rsidRPr="009866AE">
        <w:rPr>
          <w:sz w:val="22"/>
          <w:szCs w:val="22"/>
          <w:u w:val="single"/>
        </w:rPr>
        <w:t>Professionalism</w:t>
      </w:r>
    </w:p>
    <w:p w14:paraId="6DAFDB12" w14:textId="311569F4" w:rsidR="005F58F0" w:rsidRDefault="00543E79" w:rsidP="005F58F0">
      <w:pPr>
        <w:rPr>
          <w:sz w:val="22"/>
          <w:szCs w:val="22"/>
        </w:rPr>
      </w:pPr>
      <w:r>
        <w:rPr>
          <w:sz w:val="22"/>
          <w:szCs w:val="22"/>
        </w:rPr>
        <w:t>Maintains a non judgemental and open minded approach</w:t>
      </w:r>
    </w:p>
    <w:p w14:paraId="4A5EC76C" w14:textId="263F3D5D" w:rsidR="00543E79" w:rsidRDefault="00543E79" w:rsidP="005F58F0">
      <w:pPr>
        <w:rPr>
          <w:sz w:val="22"/>
          <w:szCs w:val="22"/>
        </w:rPr>
      </w:pPr>
      <w:r>
        <w:rPr>
          <w:sz w:val="22"/>
          <w:szCs w:val="22"/>
        </w:rPr>
        <w:t>Ensures that does not judge the behaviour of either patient or staff until all information is collated</w:t>
      </w:r>
      <w:r w:rsidR="00682A4D">
        <w:rPr>
          <w:sz w:val="22"/>
          <w:szCs w:val="22"/>
        </w:rPr>
        <w:t xml:space="preserve"> (natural justice and procedural fairness)</w:t>
      </w:r>
    </w:p>
    <w:p w14:paraId="2AE73EF6" w14:textId="14DB82A0" w:rsidR="00543E79" w:rsidRPr="00543E79" w:rsidRDefault="00543E79" w:rsidP="005F58F0">
      <w:pPr>
        <w:rPr>
          <w:sz w:val="22"/>
          <w:szCs w:val="22"/>
        </w:rPr>
      </w:pPr>
      <w:r>
        <w:rPr>
          <w:sz w:val="22"/>
          <w:szCs w:val="22"/>
        </w:rPr>
        <w:t>When patient becomes accusatory doesn’t react</w:t>
      </w:r>
    </w:p>
    <w:p w14:paraId="18C978B6" w14:textId="77777777" w:rsidR="005F58F0" w:rsidRPr="009866AE" w:rsidRDefault="005F58F0" w:rsidP="005F58F0">
      <w:pPr>
        <w:rPr>
          <w:sz w:val="22"/>
          <w:szCs w:val="22"/>
          <w:u w:val="single"/>
        </w:rPr>
      </w:pPr>
    </w:p>
    <w:p w14:paraId="168E3223" w14:textId="77777777" w:rsidR="005F58F0" w:rsidRDefault="005F58F0" w:rsidP="005F58F0">
      <w:pPr>
        <w:tabs>
          <w:tab w:val="left" w:pos="928"/>
        </w:tabs>
      </w:pPr>
    </w:p>
    <w:p w14:paraId="6826378A" w14:textId="77777777" w:rsidR="005F58F0" w:rsidRPr="007F15D1" w:rsidRDefault="005F58F0" w:rsidP="005F58F0">
      <w:pPr>
        <w:tabs>
          <w:tab w:val="left" w:pos="928"/>
        </w:tabs>
      </w:pPr>
      <w:r>
        <w:rPr>
          <w:noProof/>
          <w:lang w:val="en-US"/>
        </w:rPr>
        <w:drawing>
          <wp:inline distT="0" distB="0" distL="0" distR="0" wp14:anchorId="19764F18" wp14:editId="6AC4FB4C">
            <wp:extent cx="6836410" cy="47491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3 at 8.40.54 pm.png"/>
                    <pic:cNvPicPr/>
                  </pic:nvPicPr>
                  <pic:blipFill>
                    <a:blip r:embed="rId11">
                      <a:extLst>
                        <a:ext uri="{28A0092B-C50C-407E-A947-70E740481C1C}">
                          <a14:useLocalDpi xmlns:a14="http://schemas.microsoft.com/office/drawing/2010/main" val="0"/>
                        </a:ext>
                      </a:extLst>
                    </a:blip>
                    <a:stretch>
                      <a:fillRect/>
                    </a:stretch>
                  </pic:blipFill>
                  <pic:spPr>
                    <a:xfrm>
                      <a:off x="0" y="0"/>
                      <a:ext cx="6836410" cy="4749165"/>
                    </a:xfrm>
                    <a:prstGeom prst="rect">
                      <a:avLst/>
                    </a:prstGeom>
                  </pic:spPr>
                </pic:pic>
              </a:graphicData>
            </a:graphic>
          </wp:inline>
        </w:drawing>
      </w:r>
    </w:p>
    <w:p w14:paraId="40E3804F" w14:textId="77777777" w:rsidR="00BD1141" w:rsidRDefault="00BD1141">
      <w:pPr>
        <w:rPr>
          <w:b/>
        </w:rPr>
      </w:pPr>
    </w:p>
    <w:p w14:paraId="72BE322F" w14:textId="77777777" w:rsidR="00BD1141" w:rsidRPr="00BD1141" w:rsidRDefault="00BD1141">
      <w:pPr>
        <w:rPr>
          <w:b/>
        </w:rPr>
      </w:pPr>
    </w:p>
    <w:p w14:paraId="05982CF7" w14:textId="77777777" w:rsidR="00FA1919" w:rsidRDefault="00FA1919"/>
    <w:p w14:paraId="3A01A4D2" w14:textId="77777777" w:rsidR="00FA1919" w:rsidRDefault="00FA1919"/>
    <w:p w14:paraId="6C1CE2C1" w14:textId="77777777" w:rsidR="00FA1919" w:rsidRDefault="00FA1919"/>
    <w:p w14:paraId="2B33F77B" w14:textId="77777777" w:rsidR="00FA1919" w:rsidRDefault="00FA1919"/>
    <w:p w14:paraId="03A9FCC8" w14:textId="77777777" w:rsidR="00FA1919" w:rsidRDefault="00FA1919"/>
    <w:p w14:paraId="2B5348FE" w14:textId="77777777" w:rsidR="00FA1919" w:rsidRDefault="00FA1919"/>
    <w:p w14:paraId="352404ED" w14:textId="77777777" w:rsidR="00FA1919" w:rsidRDefault="00FA1919"/>
    <w:sectPr w:rsidR="00FA1919" w:rsidSect="005F58F0">
      <w:headerReference w:type="even" r:id="rId12"/>
      <w:headerReference w:type="default" r:id="rId13"/>
      <w:pgSz w:w="11900" w:h="16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3873E" w14:textId="77777777" w:rsidR="007D3E9A" w:rsidRDefault="007D3E9A" w:rsidP="00F631CA">
      <w:r>
        <w:separator/>
      </w:r>
    </w:p>
  </w:endnote>
  <w:endnote w:type="continuationSeparator" w:id="0">
    <w:p w14:paraId="2AC2727C" w14:textId="77777777" w:rsidR="007D3E9A" w:rsidRDefault="007D3E9A" w:rsidP="00F6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7CB4E" w14:textId="77777777" w:rsidR="007D3E9A" w:rsidRDefault="007D3E9A" w:rsidP="00F631CA">
      <w:r>
        <w:separator/>
      </w:r>
    </w:p>
  </w:footnote>
  <w:footnote w:type="continuationSeparator" w:id="0">
    <w:p w14:paraId="25119716" w14:textId="77777777" w:rsidR="007D3E9A" w:rsidRDefault="007D3E9A" w:rsidP="00F631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17C71" w14:textId="77777777" w:rsidR="007D3E9A" w:rsidRDefault="00DD47BC">
    <w:pPr>
      <w:pStyle w:val="Header"/>
    </w:pPr>
    <w:sdt>
      <w:sdtPr>
        <w:id w:val="171999623"/>
        <w:placeholder>
          <w:docPart w:val="2163655A72656943B787BAA6B39E506E"/>
        </w:placeholder>
        <w:temporary/>
        <w:showingPlcHdr/>
      </w:sdtPr>
      <w:sdtEndPr/>
      <w:sdtContent>
        <w:r w:rsidR="007D3E9A">
          <w:t>[Type text]</w:t>
        </w:r>
      </w:sdtContent>
    </w:sdt>
    <w:r w:rsidR="007D3E9A">
      <w:ptab w:relativeTo="margin" w:alignment="center" w:leader="none"/>
    </w:r>
    <w:sdt>
      <w:sdtPr>
        <w:id w:val="171999624"/>
        <w:placeholder>
          <w:docPart w:val="42A014E2FB7F8B44A87FF55B1CAE6293"/>
        </w:placeholder>
        <w:temporary/>
        <w:showingPlcHdr/>
      </w:sdtPr>
      <w:sdtEndPr/>
      <w:sdtContent>
        <w:r w:rsidR="007D3E9A">
          <w:t>[Type text]</w:t>
        </w:r>
      </w:sdtContent>
    </w:sdt>
    <w:r w:rsidR="007D3E9A">
      <w:ptab w:relativeTo="margin" w:alignment="right" w:leader="none"/>
    </w:r>
    <w:sdt>
      <w:sdtPr>
        <w:id w:val="171999625"/>
        <w:placeholder>
          <w:docPart w:val="1B0DE4B41747564B83D7F3F79B2D2CF1"/>
        </w:placeholder>
        <w:temporary/>
        <w:showingPlcHdr/>
      </w:sdtPr>
      <w:sdtEndPr/>
      <w:sdtContent>
        <w:r w:rsidR="007D3E9A">
          <w:t>[Type text]</w:t>
        </w:r>
      </w:sdtContent>
    </w:sdt>
  </w:p>
  <w:p w14:paraId="4A3A0262" w14:textId="77777777" w:rsidR="007D3E9A" w:rsidRDefault="007D3E9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B3FBC" w14:textId="4C7F74A7" w:rsidR="007D3E9A" w:rsidRDefault="007D3E9A">
    <w:pPr>
      <w:pStyle w:val="Header"/>
    </w:pPr>
    <w:r>
      <w:rPr>
        <w:noProof/>
        <w:lang w:val="en-US"/>
      </w:rPr>
      <w:drawing>
        <wp:anchor distT="0" distB="0" distL="114300" distR="114300" simplePos="0" relativeHeight="251659264" behindDoc="0" locked="0" layoutInCell="1" allowOverlap="1" wp14:anchorId="27566F14" wp14:editId="63AC05F4">
          <wp:simplePos x="0" y="0"/>
          <wp:positionH relativeFrom="column">
            <wp:posOffset>5372100</wp:posOffset>
          </wp:positionH>
          <wp:positionV relativeFrom="paragraph">
            <wp:posOffset>-318135</wp:posOffset>
          </wp:positionV>
          <wp:extent cx="1692275" cy="410210"/>
          <wp:effectExtent l="0" t="0" r="9525" b="0"/>
          <wp:wrapThrough wrapText="bothSides">
            <wp:wrapPolygon edited="0">
              <wp:start x="0" y="0"/>
              <wp:lineTo x="0" y="20062"/>
              <wp:lineTo x="21397" y="20062"/>
              <wp:lineTo x="2139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2-09 at 4.26.03 PM.png"/>
                  <pic:cNvPicPr/>
                </pic:nvPicPr>
                <pic:blipFill>
                  <a:blip r:embed="rId1">
                    <a:extLst>
                      <a:ext uri="{28A0092B-C50C-407E-A947-70E740481C1C}">
                        <a14:useLocalDpi xmlns:a14="http://schemas.microsoft.com/office/drawing/2010/main" val="0"/>
                      </a:ext>
                    </a:extLst>
                  </a:blip>
                  <a:stretch>
                    <a:fillRect/>
                  </a:stretch>
                </pic:blipFill>
                <pic:spPr>
                  <a:xfrm>
                    <a:off x="0" y="0"/>
                    <a:ext cx="1692275" cy="410210"/>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 xml:space="preserve">Rebecca </w:t>
    </w:r>
    <w:proofErr w:type="spellStart"/>
    <w:r>
      <w:rPr>
        <w:sz w:val="18"/>
        <w:szCs w:val="18"/>
      </w:rPr>
      <w:t>Day_October</w:t>
    </w:r>
    <w:proofErr w:type="spellEnd"/>
    <w:r>
      <w:rPr>
        <w:sz w:val="18"/>
        <w:szCs w:val="18"/>
      </w:rPr>
      <w:t xml:space="preserve"> 2018</w:t>
    </w:r>
    <w:r>
      <w:ptab w:relativeTo="margin" w:alignment="center" w:leader="none"/>
    </w:r>
    <w:r>
      <w:ptab w:relativeTo="margin" w:alignment="right" w:leader="none"/>
    </w:r>
  </w:p>
  <w:p w14:paraId="25B34995" w14:textId="77777777" w:rsidR="007D3E9A" w:rsidRDefault="007D3E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51AE2"/>
    <w:multiLevelType w:val="hybridMultilevel"/>
    <w:tmpl w:val="006EBE70"/>
    <w:lvl w:ilvl="0" w:tplc="5EAC5B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19"/>
    <w:rsid w:val="0007702C"/>
    <w:rsid w:val="001A717F"/>
    <w:rsid w:val="003C206D"/>
    <w:rsid w:val="004233D8"/>
    <w:rsid w:val="00543E79"/>
    <w:rsid w:val="005F58F0"/>
    <w:rsid w:val="00682A4D"/>
    <w:rsid w:val="007D3E9A"/>
    <w:rsid w:val="008A025A"/>
    <w:rsid w:val="00954F4D"/>
    <w:rsid w:val="009A1592"/>
    <w:rsid w:val="00BD1141"/>
    <w:rsid w:val="00DD47BC"/>
    <w:rsid w:val="00F631CA"/>
    <w:rsid w:val="00F658F3"/>
    <w:rsid w:val="00FA19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C061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paragraph" w:styleId="BalloonText">
    <w:name w:val="Balloon Text"/>
    <w:basedOn w:val="Normal"/>
    <w:link w:val="BalloonTextChar"/>
    <w:uiPriority w:val="99"/>
    <w:semiHidden/>
    <w:unhideWhenUsed/>
    <w:rsid w:val="005F5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8F0"/>
    <w:rPr>
      <w:rFonts w:ascii="Lucida Grande" w:hAnsi="Lucida Grande" w:cs="Lucida Grande"/>
      <w:sz w:val="18"/>
      <w:szCs w:val="18"/>
    </w:rPr>
  </w:style>
  <w:style w:type="paragraph" w:styleId="Header">
    <w:name w:val="header"/>
    <w:basedOn w:val="Normal"/>
    <w:link w:val="HeaderChar"/>
    <w:uiPriority w:val="99"/>
    <w:unhideWhenUsed/>
    <w:rsid w:val="00F631CA"/>
    <w:pPr>
      <w:tabs>
        <w:tab w:val="center" w:pos="4320"/>
        <w:tab w:val="right" w:pos="8640"/>
      </w:tabs>
    </w:pPr>
  </w:style>
  <w:style w:type="character" w:customStyle="1" w:styleId="HeaderChar">
    <w:name w:val="Header Char"/>
    <w:basedOn w:val="DefaultParagraphFont"/>
    <w:link w:val="Header"/>
    <w:uiPriority w:val="99"/>
    <w:rsid w:val="00F631CA"/>
  </w:style>
  <w:style w:type="paragraph" w:styleId="Footer">
    <w:name w:val="footer"/>
    <w:basedOn w:val="Normal"/>
    <w:link w:val="FooterChar"/>
    <w:uiPriority w:val="99"/>
    <w:unhideWhenUsed/>
    <w:rsid w:val="00F631CA"/>
    <w:pPr>
      <w:tabs>
        <w:tab w:val="center" w:pos="4320"/>
        <w:tab w:val="right" w:pos="8640"/>
      </w:tabs>
    </w:pPr>
  </w:style>
  <w:style w:type="character" w:customStyle="1" w:styleId="FooterChar">
    <w:name w:val="Footer Char"/>
    <w:basedOn w:val="DefaultParagraphFont"/>
    <w:link w:val="Footer"/>
    <w:uiPriority w:val="99"/>
    <w:rsid w:val="00F631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paragraph" w:styleId="BalloonText">
    <w:name w:val="Balloon Text"/>
    <w:basedOn w:val="Normal"/>
    <w:link w:val="BalloonTextChar"/>
    <w:uiPriority w:val="99"/>
    <w:semiHidden/>
    <w:unhideWhenUsed/>
    <w:rsid w:val="005F5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8F0"/>
    <w:rPr>
      <w:rFonts w:ascii="Lucida Grande" w:hAnsi="Lucida Grande" w:cs="Lucida Grande"/>
      <w:sz w:val="18"/>
      <w:szCs w:val="18"/>
    </w:rPr>
  </w:style>
  <w:style w:type="paragraph" w:styleId="Header">
    <w:name w:val="header"/>
    <w:basedOn w:val="Normal"/>
    <w:link w:val="HeaderChar"/>
    <w:uiPriority w:val="99"/>
    <w:unhideWhenUsed/>
    <w:rsid w:val="00F631CA"/>
    <w:pPr>
      <w:tabs>
        <w:tab w:val="center" w:pos="4320"/>
        <w:tab w:val="right" w:pos="8640"/>
      </w:tabs>
    </w:pPr>
  </w:style>
  <w:style w:type="character" w:customStyle="1" w:styleId="HeaderChar">
    <w:name w:val="Header Char"/>
    <w:basedOn w:val="DefaultParagraphFont"/>
    <w:link w:val="Header"/>
    <w:uiPriority w:val="99"/>
    <w:rsid w:val="00F631CA"/>
  </w:style>
  <w:style w:type="paragraph" w:styleId="Footer">
    <w:name w:val="footer"/>
    <w:basedOn w:val="Normal"/>
    <w:link w:val="FooterChar"/>
    <w:uiPriority w:val="99"/>
    <w:unhideWhenUsed/>
    <w:rsid w:val="00F631CA"/>
    <w:pPr>
      <w:tabs>
        <w:tab w:val="center" w:pos="4320"/>
        <w:tab w:val="right" w:pos="8640"/>
      </w:tabs>
    </w:pPr>
  </w:style>
  <w:style w:type="character" w:customStyle="1" w:styleId="FooterChar">
    <w:name w:val="Footer Char"/>
    <w:basedOn w:val="DefaultParagraphFont"/>
    <w:link w:val="Footer"/>
    <w:uiPriority w:val="99"/>
    <w:rsid w:val="00F63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63655A72656943B787BAA6B39E506E"/>
        <w:category>
          <w:name w:val="General"/>
          <w:gallery w:val="placeholder"/>
        </w:category>
        <w:types>
          <w:type w:val="bbPlcHdr"/>
        </w:types>
        <w:behaviors>
          <w:behavior w:val="content"/>
        </w:behaviors>
        <w:guid w:val="{B6728F9D-7926-3444-A5AA-528E77C535EE}"/>
      </w:docPartPr>
      <w:docPartBody>
        <w:p w14:paraId="34257760" w14:textId="07683F73" w:rsidR="002E7D4E" w:rsidRDefault="00A572FC" w:rsidP="00A572FC">
          <w:pPr>
            <w:pStyle w:val="2163655A72656943B787BAA6B39E506E"/>
          </w:pPr>
          <w:r>
            <w:t>[Type text]</w:t>
          </w:r>
        </w:p>
      </w:docPartBody>
    </w:docPart>
    <w:docPart>
      <w:docPartPr>
        <w:name w:val="42A014E2FB7F8B44A87FF55B1CAE6293"/>
        <w:category>
          <w:name w:val="General"/>
          <w:gallery w:val="placeholder"/>
        </w:category>
        <w:types>
          <w:type w:val="bbPlcHdr"/>
        </w:types>
        <w:behaviors>
          <w:behavior w:val="content"/>
        </w:behaviors>
        <w:guid w:val="{2D2E98B0-629E-E042-BA22-8FD725BF1E5A}"/>
      </w:docPartPr>
      <w:docPartBody>
        <w:p w14:paraId="6E505DC7" w14:textId="20E14B97" w:rsidR="002E7D4E" w:rsidRDefault="00A572FC" w:rsidP="00A572FC">
          <w:pPr>
            <w:pStyle w:val="42A014E2FB7F8B44A87FF55B1CAE6293"/>
          </w:pPr>
          <w:r>
            <w:t>[Type text]</w:t>
          </w:r>
        </w:p>
      </w:docPartBody>
    </w:docPart>
    <w:docPart>
      <w:docPartPr>
        <w:name w:val="1B0DE4B41747564B83D7F3F79B2D2CF1"/>
        <w:category>
          <w:name w:val="General"/>
          <w:gallery w:val="placeholder"/>
        </w:category>
        <w:types>
          <w:type w:val="bbPlcHdr"/>
        </w:types>
        <w:behaviors>
          <w:behavior w:val="content"/>
        </w:behaviors>
        <w:guid w:val="{B207BF9A-0C24-B24B-8FDD-9E9B5F9A9BE2}"/>
      </w:docPartPr>
      <w:docPartBody>
        <w:p w14:paraId="3C1FF5D5" w14:textId="08F62951" w:rsidR="002E7D4E" w:rsidRDefault="00A572FC" w:rsidP="00A572FC">
          <w:pPr>
            <w:pStyle w:val="1B0DE4B41747564B83D7F3F79B2D2CF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FC"/>
    <w:rsid w:val="002E7D4E"/>
    <w:rsid w:val="00805EE1"/>
    <w:rsid w:val="00A572F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63655A72656943B787BAA6B39E506E">
    <w:name w:val="2163655A72656943B787BAA6B39E506E"/>
    <w:rsid w:val="00A572FC"/>
  </w:style>
  <w:style w:type="paragraph" w:customStyle="1" w:styleId="42A014E2FB7F8B44A87FF55B1CAE6293">
    <w:name w:val="42A014E2FB7F8B44A87FF55B1CAE6293"/>
    <w:rsid w:val="00A572FC"/>
  </w:style>
  <w:style w:type="paragraph" w:customStyle="1" w:styleId="1B0DE4B41747564B83D7F3F79B2D2CF1">
    <w:name w:val="1B0DE4B41747564B83D7F3F79B2D2CF1"/>
    <w:rsid w:val="00A572FC"/>
  </w:style>
  <w:style w:type="paragraph" w:customStyle="1" w:styleId="5F3EA3BB8460C24094E0D47B68EDE455">
    <w:name w:val="5F3EA3BB8460C24094E0D47B68EDE455"/>
    <w:rsid w:val="00A572FC"/>
  </w:style>
  <w:style w:type="paragraph" w:customStyle="1" w:styleId="BD6D6449BB4DF24DA5D566ECE2AE2734">
    <w:name w:val="BD6D6449BB4DF24DA5D566ECE2AE2734"/>
    <w:rsid w:val="00A572FC"/>
  </w:style>
  <w:style w:type="paragraph" w:customStyle="1" w:styleId="34711A168000FB419712BD5FE6022EBB">
    <w:name w:val="34711A168000FB419712BD5FE6022EBB"/>
    <w:rsid w:val="00A572F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63655A72656943B787BAA6B39E506E">
    <w:name w:val="2163655A72656943B787BAA6B39E506E"/>
    <w:rsid w:val="00A572FC"/>
  </w:style>
  <w:style w:type="paragraph" w:customStyle="1" w:styleId="42A014E2FB7F8B44A87FF55B1CAE6293">
    <w:name w:val="42A014E2FB7F8B44A87FF55B1CAE6293"/>
    <w:rsid w:val="00A572FC"/>
  </w:style>
  <w:style w:type="paragraph" w:customStyle="1" w:styleId="1B0DE4B41747564B83D7F3F79B2D2CF1">
    <w:name w:val="1B0DE4B41747564B83D7F3F79B2D2CF1"/>
    <w:rsid w:val="00A572FC"/>
  </w:style>
  <w:style w:type="paragraph" w:customStyle="1" w:styleId="5F3EA3BB8460C24094E0D47B68EDE455">
    <w:name w:val="5F3EA3BB8460C24094E0D47B68EDE455"/>
    <w:rsid w:val="00A572FC"/>
  </w:style>
  <w:style w:type="paragraph" w:customStyle="1" w:styleId="BD6D6449BB4DF24DA5D566ECE2AE2734">
    <w:name w:val="BD6D6449BB4DF24DA5D566ECE2AE2734"/>
    <w:rsid w:val="00A572FC"/>
  </w:style>
  <w:style w:type="paragraph" w:customStyle="1" w:styleId="34711A168000FB419712BD5FE6022EBB">
    <w:name w:val="34711A168000FB419712BD5FE6022EBB"/>
    <w:rsid w:val="00A57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6322F-3BD8-6645-AC91-81CE8F6D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559</Words>
  <Characters>3191</Characters>
  <Application>Microsoft Macintosh Word</Application>
  <DocSecurity>0</DocSecurity>
  <Lines>26</Lines>
  <Paragraphs>7</Paragraphs>
  <ScaleCrop>false</ScaleCrop>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Day</dc:creator>
  <cp:keywords/>
  <dc:description/>
  <cp:lastModifiedBy>Rebecca Day</cp:lastModifiedBy>
  <cp:revision>5</cp:revision>
  <cp:lastPrinted>2018-10-09T21:29:00Z</cp:lastPrinted>
  <dcterms:created xsi:type="dcterms:W3CDTF">2018-10-09T12:58:00Z</dcterms:created>
  <dcterms:modified xsi:type="dcterms:W3CDTF">2018-10-09T21:29:00Z</dcterms:modified>
</cp:coreProperties>
</file>