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EBACD" w14:textId="77777777" w:rsidR="006F3E06" w:rsidRDefault="006F3E06" w:rsidP="006155E3">
      <w:r>
        <w:t>OCSE Marking Sheet</w:t>
      </w:r>
    </w:p>
    <w:p w14:paraId="19410C43" w14:textId="77777777" w:rsidR="006F3E06" w:rsidRDefault="006F3E06" w:rsidP="006155E3">
      <w:r>
        <w:t>Local Anaesthetic Toxicity</w:t>
      </w:r>
    </w:p>
    <w:p w14:paraId="6F802C3F" w14:textId="77777777" w:rsidR="006F3E06" w:rsidRDefault="006F3E06" w:rsidP="006155E3"/>
    <w:p w14:paraId="232E58C9" w14:textId="77777777" w:rsidR="006155E3" w:rsidRDefault="006155E3" w:rsidP="006155E3">
      <w:r>
        <w:rPr>
          <w:noProof/>
          <w:lang w:val="en-US"/>
        </w:rPr>
        <w:drawing>
          <wp:inline distT="0" distB="0" distL="0" distR="0" wp14:anchorId="0358B452" wp14:editId="7D0A6B14">
            <wp:extent cx="6402705" cy="39727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2-29 at 8.32.12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4847" cy="3974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0E013" w14:textId="77777777" w:rsidR="006155E3" w:rsidRPr="00A04FCC" w:rsidRDefault="006155E3" w:rsidP="006155E3">
      <w:pPr>
        <w:rPr>
          <w:b/>
          <w:u w:val="single"/>
        </w:rPr>
      </w:pPr>
    </w:p>
    <w:p w14:paraId="56711690" w14:textId="77777777" w:rsidR="006155E3" w:rsidRDefault="006155E3" w:rsidP="006155E3">
      <w:pPr>
        <w:rPr>
          <w:b/>
          <w:u w:val="single"/>
        </w:rPr>
      </w:pPr>
      <w:r w:rsidRPr="00A04FCC">
        <w:rPr>
          <w:b/>
          <w:u w:val="single"/>
        </w:rPr>
        <w:t>Detailed Assessment Criteria</w:t>
      </w:r>
    </w:p>
    <w:p w14:paraId="4B7B6E19" w14:textId="77777777" w:rsidR="00A04FCC" w:rsidRPr="00A04FCC" w:rsidRDefault="00A04FCC" w:rsidP="006155E3">
      <w:pPr>
        <w:rPr>
          <w:b/>
          <w:u w:val="single"/>
        </w:rPr>
      </w:pPr>
    </w:p>
    <w:p w14:paraId="593BA27A" w14:textId="77777777" w:rsidR="006155E3" w:rsidRDefault="005D55AD" w:rsidP="006155E3">
      <w:r>
        <w:t>Medical Expertise</w:t>
      </w:r>
    </w:p>
    <w:p w14:paraId="5FD503A7" w14:textId="77777777" w:rsidR="005D55AD" w:rsidRDefault="005D55AD" w:rsidP="005D55AD">
      <w:pPr>
        <w:pStyle w:val="ListParagraph"/>
        <w:numPr>
          <w:ilvl w:val="0"/>
          <w:numId w:val="3"/>
        </w:numPr>
      </w:pPr>
      <w:r>
        <w:t>Focused clarification of history and examination</w:t>
      </w:r>
    </w:p>
    <w:p w14:paraId="09F9F5A3" w14:textId="77777777" w:rsidR="005D55AD" w:rsidRDefault="005D55AD" w:rsidP="005D55AD">
      <w:pPr>
        <w:pStyle w:val="ListParagraph"/>
        <w:numPr>
          <w:ilvl w:val="1"/>
          <w:numId w:val="3"/>
        </w:numPr>
      </w:pPr>
      <w:r>
        <w:t>Identifies local anaesthetic toxicity as likely major issue with statement that 3mg/kg plain lignocaine exceeded or calculation based on patients weight</w:t>
      </w:r>
      <w:r w:rsidR="006F3E06">
        <w:t xml:space="preserve"> performed</w:t>
      </w:r>
    </w:p>
    <w:p w14:paraId="55512B21" w14:textId="77777777" w:rsidR="006F3E06" w:rsidRDefault="006F3E06" w:rsidP="005D55AD">
      <w:pPr>
        <w:pStyle w:val="ListParagraph"/>
        <w:numPr>
          <w:ilvl w:val="1"/>
          <w:numId w:val="3"/>
        </w:numPr>
      </w:pPr>
      <w:r>
        <w:t xml:space="preserve">Identifies that RMO did not use aseptic technique/drapes/sterile gloves </w:t>
      </w:r>
      <w:proofErr w:type="spellStart"/>
      <w:r>
        <w:t>etc</w:t>
      </w:r>
      <w:proofErr w:type="spellEnd"/>
    </w:p>
    <w:p w14:paraId="25F084AE" w14:textId="77777777" w:rsidR="005D55AD" w:rsidRDefault="005D55AD" w:rsidP="005D55AD">
      <w:pPr>
        <w:pStyle w:val="ListParagraph"/>
        <w:numPr>
          <w:ilvl w:val="1"/>
          <w:numId w:val="3"/>
        </w:numPr>
      </w:pPr>
      <w:r>
        <w:t xml:space="preserve">Establish symptoms of local anaesthetic toxicity </w:t>
      </w:r>
      <w:proofErr w:type="spellStart"/>
      <w:r>
        <w:t>e.g</w:t>
      </w:r>
      <w:proofErr w:type="spellEnd"/>
      <w:r>
        <w:t xml:space="preserve"> dizziness/perioral tingling/tongue numbness/confusion/twitching</w:t>
      </w:r>
    </w:p>
    <w:p w14:paraId="171ECC13" w14:textId="77777777" w:rsidR="005D55AD" w:rsidRDefault="005D55AD" w:rsidP="005D55AD">
      <w:pPr>
        <w:pStyle w:val="ListParagraph"/>
        <w:numPr>
          <w:ilvl w:val="1"/>
          <w:numId w:val="3"/>
        </w:numPr>
      </w:pPr>
      <w:r>
        <w:t>Voices concerns for likely severity/deterioration including</w:t>
      </w:r>
    </w:p>
    <w:p w14:paraId="1387A59C" w14:textId="77777777" w:rsidR="005D55AD" w:rsidRDefault="005D55AD" w:rsidP="005D55AD">
      <w:pPr>
        <w:pStyle w:val="ListParagraph"/>
        <w:numPr>
          <w:ilvl w:val="2"/>
          <w:numId w:val="3"/>
        </w:numPr>
      </w:pPr>
      <w:r>
        <w:t>Seizures</w:t>
      </w:r>
    </w:p>
    <w:p w14:paraId="55E907B2" w14:textId="77777777" w:rsidR="005D55AD" w:rsidRDefault="005D55AD" w:rsidP="005D55AD">
      <w:pPr>
        <w:pStyle w:val="ListParagraph"/>
        <w:numPr>
          <w:ilvl w:val="2"/>
          <w:numId w:val="3"/>
        </w:numPr>
      </w:pPr>
      <w:r>
        <w:t>Arrhythmias &gt; cardiac arrest</w:t>
      </w:r>
    </w:p>
    <w:p w14:paraId="67D91014" w14:textId="77777777" w:rsidR="005D55AD" w:rsidRDefault="005D55AD" w:rsidP="005D55AD">
      <w:pPr>
        <w:pStyle w:val="ListParagraph"/>
        <w:numPr>
          <w:ilvl w:val="2"/>
          <w:numId w:val="3"/>
        </w:numPr>
      </w:pPr>
      <w:r>
        <w:t>Respiratory Depression</w:t>
      </w:r>
    </w:p>
    <w:p w14:paraId="0D4AB5FF" w14:textId="77777777" w:rsidR="005D55AD" w:rsidRDefault="005D55AD" w:rsidP="005D55AD">
      <w:pPr>
        <w:pStyle w:val="ListParagraph"/>
        <w:numPr>
          <w:ilvl w:val="2"/>
          <w:numId w:val="3"/>
        </w:numPr>
      </w:pPr>
      <w:r>
        <w:t>Haemodynamic instability</w:t>
      </w:r>
    </w:p>
    <w:p w14:paraId="0634AC3E" w14:textId="77777777" w:rsidR="005D55AD" w:rsidRDefault="005D55AD" w:rsidP="005D55AD">
      <w:pPr>
        <w:pStyle w:val="ListParagraph"/>
        <w:numPr>
          <w:ilvl w:val="1"/>
          <w:numId w:val="3"/>
        </w:numPr>
      </w:pPr>
      <w:r>
        <w:t xml:space="preserve">Requests appropriate monitoring and initial </w:t>
      </w:r>
      <w:r w:rsidR="006F3E06">
        <w:t>investigation/</w:t>
      </w:r>
      <w:r>
        <w:t>management</w:t>
      </w:r>
    </w:p>
    <w:p w14:paraId="2DC06745" w14:textId="77777777" w:rsidR="005D55AD" w:rsidRDefault="005D55AD" w:rsidP="005D55AD">
      <w:pPr>
        <w:pStyle w:val="ListParagraph"/>
        <w:numPr>
          <w:ilvl w:val="2"/>
          <w:numId w:val="3"/>
        </w:numPr>
      </w:pPr>
      <w:r>
        <w:t xml:space="preserve">Move to </w:t>
      </w:r>
      <w:proofErr w:type="spellStart"/>
      <w:r>
        <w:t>resus</w:t>
      </w:r>
      <w:proofErr w:type="spellEnd"/>
    </w:p>
    <w:p w14:paraId="49468401" w14:textId="77777777" w:rsidR="005D55AD" w:rsidRDefault="005D55AD" w:rsidP="005D55AD">
      <w:pPr>
        <w:pStyle w:val="ListParagraph"/>
        <w:numPr>
          <w:ilvl w:val="2"/>
          <w:numId w:val="3"/>
        </w:numPr>
      </w:pPr>
      <w:proofErr w:type="spellStart"/>
      <w:r>
        <w:t>Obs</w:t>
      </w:r>
      <w:proofErr w:type="spellEnd"/>
      <w:r>
        <w:t xml:space="preserve"> now then continuous monitoring</w:t>
      </w:r>
    </w:p>
    <w:p w14:paraId="3142EE36" w14:textId="77777777" w:rsidR="006F3E06" w:rsidRDefault="006F3E06" w:rsidP="005D55AD">
      <w:pPr>
        <w:pStyle w:val="ListParagraph"/>
        <w:numPr>
          <w:ilvl w:val="2"/>
          <w:numId w:val="3"/>
        </w:numPr>
      </w:pPr>
      <w:r>
        <w:t>ECG looking for prolonged cardiac intervals/arrhythmias</w:t>
      </w:r>
    </w:p>
    <w:p w14:paraId="6FB94AE8" w14:textId="77777777" w:rsidR="005D55AD" w:rsidRDefault="005D55AD" w:rsidP="005D55AD">
      <w:pPr>
        <w:pStyle w:val="ListParagraph"/>
        <w:numPr>
          <w:ilvl w:val="2"/>
          <w:numId w:val="3"/>
        </w:numPr>
      </w:pPr>
      <w:r>
        <w:t>IV line</w:t>
      </w:r>
    </w:p>
    <w:p w14:paraId="327B9673" w14:textId="77777777" w:rsidR="005D55AD" w:rsidRDefault="005D55AD" w:rsidP="005D55AD">
      <w:pPr>
        <w:pStyle w:val="ListParagraph"/>
        <w:numPr>
          <w:ilvl w:val="2"/>
          <w:numId w:val="3"/>
        </w:numPr>
      </w:pPr>
      <w:r>
        <w:t>IV fluids</w:t>
      </w:r>
      <w:r w:rsidR="006F3E06">
        <w:t xml:space="preserve"> for hypotension</w:t>
      </w:r>
    </w:p>
    <w:p w14:paraId="4A479078" w14:textId="77777777" w:rsidR="006F3E06" w:rsidRDefault="006F3E06" w:rsidP="006F3E06">
      <w:pPr>
        <w:pStyle w:val="ListParagraph"/>
        <w:numPr>
          <w:ilvl w:val="2"/>
          <w:numId w:val="3"/>
        </w:numPr>
      </w:pPr>
      <w:r>
        <w:lastRenderedPageBreak/>
        <w:t>Small boluses 1-5mg midazolam titrated for seizure prevention</w:t>
      </w:r>
    </w:p>
    <w:p w14:paraId="367E2B81" w14:textId="77777777" w:rsidR="006F3E06" w:rsidRDefault="006F3E06" w:rsidP="006F3E06">
      <w:pPr>
        <w:pStyle w:val="ListParagraph"/>
        <w:numPr>
          <w:ilvl w:val="1"/>
          <w:numId w:val="3"/>
        </w:numPr>
      </w:pPr>
      <w:r>
        <w:t>Explains potential need for further management to RMO</w:t>
      </w:r>
    </w:p>
    <w:p w14:paraId="2157BA86" w14:textId="77777777" w:rsidR="006F3E06" w:rsidRDefault="006F3E06" w:rsidP="006F3E06">
      <w:pPr>
        <w:pStyle w:val="ListParagraph"/>
        <w:numPr>
          <w:ilvl w:val="2"/>
          <w:numId w:val="3"/>
        </w:numPr>
      </w:pPr>
      <w:r>
        <w:t>Treatment of seizures with midazolam</w:t>
      </w:r>
    </w:p>
    <w:p w14:paraId="3D9B652C" w14:textId="77777777" w:rsidR="006F3E06" w:rsidRDefault="006F3E06" w:rsidP="006F3E06">
      <w:pPr>
        <w:pStyle w:val="ListParagraph"/>
        <w:numPr>
          <w:ilvl w:val="2"/>
          <w:numId w:val="3"/>
        </w:numPr>
      </w:pPr>
      <w:r>
        <w:t xml:space="preserve">Intubation using </w:t>
      </w:r>
      <w:proofErr w:type="spellStart"/>
      <w:r>
        <w:t>propofol</w:t>
      </w:r>
      <w:proofErr w:type="spellEnd"/>
      <w:r>
        <w:t xml:space="preserve"> or </w:t>
      </w:r>
      <w:proofErr w:type="spellStart"/>
      <w:r>
        <w:t>thiopentone</w:t>
      </w:r>
      <w:proofErr w:type="spellEnd"/>
    </w:p>
    <w:p w14:paraId="0D850F32" w14:textId="77777777" w:rsidR="006F3E06" w:rsidRDefault="006F3E06" w:rsidP="006F3E06">
      <w:pPr>
        <w:pStyle w:val="ListParagraph"/>
        <w:numPr>
          <w:ilvl w:val="2"/>
          <w:numId w:val="3"/>
        </w:numPr>
      </w:pPr>
      <w:r>
        <w:t>Hyperventilation</w:t>
      </w:r>
    </w:p>
    <w:p w14:paraId="44A4AC35" w14:textId="77777777" w:rsidR="006F3E06" w:rsidRDefault="006F3E06" w:rsidP="006F3E06">
      <w:pPr>
        <w:pStyle w:val="ListParagraph"/>
        <w:numPr>
          <w:ilvl w:val="2"/>
          <w:numId w:val="3"/>
        </w:numPr>
      </w:pPr>
      <w:r>
        <w:t>Inotropes for hypertension</w:t>
      </w:r>
    </w:p>
    <w:p w14:paraId="7C6F4C2F" w14:textId="77777777" w:rsidR="006F3E06" w:rsidRDefault="006F3E06" w:rsidP="006F3E06">
      <w:pPr>
        <w:pStyle w:val="ListParagraph"/>
        <w:numPr>
          <w:ilvl w:val="2"/>
          <w:numId w:val="3"/>
        </w:numPr>
      </w:pPr>
      <w:proofErr w:type="spellStart"/>
      <w:r>
        <w:t>Intralipid</w:t>
      </w:r>
      <w:proofErr w:type="spellEnd"/>
      <w:r>
        <w:t xml:space="preserve"> – dose not necessary as long as state as per protocol</w:t>
      </w:r>
    </w:p>
    <w:p w14:paraId="54CAAC98" w14:textId="77777777" w:rsidR="006F3E06" w:rsidRDefault="006F3E06" w:rsidP="006F3E06">
      <w:pPr>
        <w:pStyle w:val="ListParagraph"/>
        <w:numPr>
          <w:ilvl w:val="3"/>
          <w:numId w:val="3"/>
        </w:numPr>
      </w:pPr>
      <w:r>
        <w:t>1mg/kg bolus repeated maximum of x3</w:t>
      </w:r>
    </w:p>
    <w:p w14:paraId="7E4C376E" w14:textId="77777777" w:rsidR="006F3E06" w:rsidRDefault="006F3E06" w:rsidP="006F3E06">
      <w:pPr>
        <w:pStyle w:val="ListParagraph"/>
        <w:numPr>
          <w:ilvl w:val="3"/>
          <w:numId w:val="3"/>
        </w:numPr>
      </w:pPr>
      <w:r>
        <w:t xml:space="preserve">Infusion of </w:t>
      </w:r>
    </w:p>
    <w:p w14:paraId="4CF76C99" w14:textId="77777777" w:rsidR="006F3E06" w:rsidRDefault="006F3E06" w:rsidP="006F3E06">
      <w:pPr>
        <w:pStyle w:val="ListParagraph"/>
        <w:numPr>
          <w:ilvl w:val="2"/>
          <w:numId w:val="3"/>
        </w:numPr>
      </w:pPr>
      <w:r>
        <w:t xml:space="preserve">Potential need </w:t>
      </w:r>
    </w:p>
    <w:p w14:paraId="4B0E0A50" w14:textId="77777777" w:rsidR="006F3E06" w:rsidRDefault="006F3E06" w:rsidP="006F3E06">
      <w:r>
        <w:t>Prioritisation</w:t>
      </w:r>
    </w:p>
    <w:p w14:paraId="74AE8C01" w14:textId="77777777" w:rsidR="006F3E06" w:rsidRDefault="006F3E06" w:rsidP="006F3E06">
      <w:pPr>
        <w:pStyle w:val="ListParagraph"/>
        <w:numPr>
          <w:ilvl w:val="0"/>
          <w:numId w:val="5"/>
        </w:numPr>
      </w:pPr>
      <w:r>
        <w:t>Disposition to ICU</w:t>
      </w:r>
    </w:p>
    <w:p w14:paraId="673E069C" w14:textId="77777777" w:rsidR="006F3E06" w:rsidRDefault="006F3E06" w:rsidP="006F3E06">
      <w:r>
        <w:t>Communication</w:t>
      </w:r>
    </w:p>
    <w:p w14:paraId="51907F70" w14:textId="77777777" w:rsidR="006F3E06" w:rsidRDefault="006F3E06" w:rsidP="006F3E06">
      <w:pPr>
        <w:pStyle w:val="ListParagraph"/>
        <w:numPr>
          <w:ilvl w:val="0"/>
          <w:numId w:val="4"/>
        </w:numPr>
      </w:pPr>
      <w:r>
        <w:t>Calm, clear and appropriate content</w:t>
      </w:r>
    </w:p>
    <w:p w14:paraId="2F75D3B0" w14:textId="77777777" w:rsidR="006F3E06" w:rsidRDefault="006F3E06" w:rsidP="006F3E06">
      <w:pPr>
        <w:pStyle w:val="ListParagraph"/>
        <w:numPr>
          <w:ilvl w:val="0"/>
          <w:numId w:val="4"/>
        </w:numPr>
      </w:pPr>
      <w:r>
        <w:t>Does not criticise or berate RMO in front of patient</w:t>
      </w:r>
    </w:p>
    <w:p w14:paraId="5646E545" w14:textId="77777777" w:rsidR="006F3E06" w:rsidRDefault="006F3E06" w:rsidP="006F3E06">
      <w:pPr>
        <w:pStyle w:val="ListParagraph"/>
        <w:numPr>
          <w:ilvl w:val="0"/>
          <w:numId w:val="4"/>
        </w:numPr>
      </w:pPr>
      <w:r>
        <w:t>Tailors communication to level of registrar</w:t>
      </w:r>
    </w:p>
    <w:p w14:paraId="78D67C34" w14:textId="77777777" w:rsidR="006F3E06" w:rsidRDefault="006F3E06" w:rsidP="006F3E06">
      <w:pPr>
        <w:pStyle w:val="ListParagraph"/>
        <w:numPr>
          <w:ilvl w:val="0"/>
          <w:numId w:val="4"/>
        </w:numPr>
      </w:pPr>
      <w:r>
        <w:t>Explains in lay-terms to the patient</w:t>
      </w:r>
    </w:p>
    <w:p w14:paraId="5767C58F" w14:textId="77777777" w:rsidR="006155E3" w:rsidRDefault="006F3E06" w:rsidP="006155E3">
      <w:r>
        <w:t>Scholarship and Teaching</w:t>
      </w:r>
    </w:p>
    <w:p w14:paraId="4312E3BA" w14:textId="77777777" w:rsidR="006F3E06" w:rsidRDefault="006F3E06" w:rsidP="006F3E06">
      <w:pPr>
        <w:pStyle w:val="ListParagraph"/>
        <w:numPr>
          <w:ilvl w:val="0"/>
          <w:numId w:val="6"/>
        </w:numPr>
      </w:pPr>
      <w:r>
        <w:t>Explains reasons for LA toxicity to the RMO clearly</w:t>
      </w:r>
    </w:p>
    <w:p w14:paraId="46B73C2C" w14:textId="77777777" w:rsidR="006F3E06" w:rsidRDefault="006F3E06" w:rsidP="006F3E06">
      <w:r>
        <w:t>Leadership and Management</w:t>
      </w:r>
    </w:p>
    <w:p w14:paraId="7E8C4982" w14:textId="77777777" w:rsidR="002054C4" w:rsidRDefault="002054C4" w:rsidP="002054C4">
      <w:pPr>
        <w:pStyle w:val="ListParagraph"/>
        <w:numPr>
          <w:ilvl w:val="0"/>
          <w:numId w:val="6"/>
        </w:numPr>
      </w:pPr>
      <w:r>
        <w:t>Deals appropriately with RMO debrief</w:t>
      </w:r>
    </w:p>
    <w:p w14:paraId="66ED0526" w14:textId="77777777" w:rsidR="002054C4" w:rsidRDefault="002054C4" w:rsidP="002054C4">
      <w:pPr>
        <w:pStyle w:val="ListParagraph"/>
        <w:numPr>
          <w:ilvl w:val="1"/>
          <w:numId w:val="6"/>
        </w:numPr>
      </w:pPr>
      <w:r>
        <w:t>Active listening, empathy, non judgemental</w:t>
      </w:r>
    </w:p>
    <w:p w14:paraId="2DEB65A3" w14:textId="77777777" w:rsidR="002054C4" w:rsidRDefault="002054C4" w:rsidP="002054C4">
      <w:pPr>
        <w:pStyle w:val="ListParagraph"/>
        <w:numPr>
          <w:ilvl w:val="1"/>
          <w:numId w:val="6"/>
        </w:numPr>
      </w:pPr>
      <w:r>
        <w:t>Explains that errors were made and remedial action is necessary</w:t>
      </w:r>
    </w:p>
    <w:p w14:paraId="3AA6E818" w14:textId="77777777" w:rsidR="006F3E06" w:rsidRDefault="00A04FCC" w:rsidP="002054C4">
      <w:pPr>
        <w:pStyle w:val="ListParagraph"/>
        <w:numPr>
          <w:ilvl w:val="1"/>
          <w:numId w:val="6"/>
        </w:numPr>
      </w:pPr>
      <w:r>
        <w:t>Recognises RMO distress and potential need to take time “off the floor”</w:t>
      </w:r>
    </w:p>
    <w:p w14:paraId="3022BE4E" w14:textId="77777777" w:rsidR="00A04FCC" w:rsidRDefault="00A04FCC" w:rsidP="002054C4">
      <w:pPr>
        <w:pStyle w:val="ListParagraph"/>
        <w:numPr>
          <w:ilvl w:val="1"/>
          <w:numId w:val="6"/>
        </w:numPr>
      </w:pPr>
      <w:r>
        <w:t>Explains the system issues need to be addressed – level of supervision inadequate/lacking presence of senior doctor</w:t>
      </w:r>
    </w:p>
    <w:p w14:paraId="3FEB8B28" w14:textId="77777777" w:rsidR="002054C4" w:rsidRDefault="002054C4" w:rsidP="002054C4">
      <w:pPr>
        <w:pStyle w:val="ListParagraph"/>
        <w:numPr>
          <w:ilvl w:val="1"/>
          <w:numId w:val="6"/>
        </w:numPr>
      </w:pPr>
      <w:r>
        <w:t>States the need to address lacking supervision/system issues/potential bullying by nurses</w:t>
      </w:r>
    </w:p>
    <w:p w14:paraId="4A4648AF" w14:textId="77777777" w:rsidR="002054C4" w:rsidRDefault="002054C4" w:rsidP="002054C4">
      <w:pPr>
        <w:pStyle w:val="ListParagraph"/>
        <w:numPr>
          <w:ilvl w:val="1"/>
          <w:numId w:val="6"/>
        </w:numPr>
      </w:pPr>
      <w:r>
        <w:t>Mention of open disclosure to patient – by consultant</w:t>
      </w:r>
    </w:p>
    <w:p w14:paraId="055F4289" w14:textId="77777777" w:rsidR="00A04FCC" w:rsidRDefault="002054C4" w:rsidP="002054C4">
      <w:pPr>
        <w:pStyle w:val="ListParagraph"/>
        <w:numPr>
          <w:ilvl w:val="1"/>
          <w:numId w:val="6"/>
        </w:numPr>
      </w:pPr>
      <w:r>
        <w:t>Makes appropriate follow up meeting</w:t>
      </w:r>
    </w:p>
    <w:p w14:paraId="328836E5" w14:textId="77777777" w:rsidR="006155E3" w:rsidRDefault="006155E3" w:rsidP="006155E3">
      <w:bookmarkStart w:id="0" w:name="_GoBack"/>
      <w:bookmarkEnd w:id="0"/>
    </w:p>
    <w:p w14:paraId="2EAEC0B7" w14:textId="77777777" w:rsidR="006155E3" w:rsidRDefault="006155E3" w:rsidP="006155E3"/>
    <w:p w14:paraId="0123F7F0" w14:textId="77777777" w:rsidR="006155E3" w:rsidRPr="002054C4" w:rsidRDefault="006155E3" w:rsidP="006155E3">
      <w:pPr>
        <w:rPr>
          <w:b/>
          <w:u w:val="single"/>
        </w:rPr>
      </w:pPr>
      <w:r w:rsidRPr="002054C4">
        <w:rPr>
          <w:b/>
          <w:u w:val="single"/>
        </w:rPr>
        <w:t>Examiner Notes</w:t>
      </w:r>
    </w:p>
    <w:p w14:paraId="5BEB624A" w14:textId="77777777" w:rsidR="006155E3" w:rsidRPr="00A04FCC" w:rsidRDefault="006155E3" w:rsidP="006155E3">
      <w:pPr>
        <w:pStyle w:val="NormalWeb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6155E3">
        <w:rPr>
          <w:rFonts w:asciiTheme="majorHAnsi" w:hAnsiTheme="majorHAnsi"/>
          <w:sz w:val="22"/>
          <w:szCs w:val="22"/>
        </w:rPr>
        <w:t>Candidate Performance Notes (</w:t>
      </w:r>
      <w:r w:rsidRPr="006155E3">
        <w:rPr>
          <w:rFonts w:asciiTheme="majorHAnsi" w:hAnsiTheme="majorHAnsi"/>
          <w:color w:val="425407"/>
          <w:sz w:val="22"/>
          <w:szCs w:val="22"/>
        </w:rPr>
        <w:t xml:space="preserve">Please provide candidate feedback including any areas of strength in their performance and suggestions for how they could improve. </w:t>
      </w:r>
    </w:p>
    <w:p w14:paraId="7026A23F" w14:textId="77777777" w:rsidR="00A04FCC" w:rsidRPr="006155E3" w:rsidRDefault="00A04FCC" w:rsidP="00A04FC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14:paraId="152B4FBD" w14:textId="77777777" w:rsidR="006155E3" w:rsidRDefault="006155E3" w:rsidP="00A04FC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14:paraId="399EBB16" w14:textId="77777777" w:rsidR="00A04FCC" w:rsidRDefault="00A04FCC" w:rsidP="00A04FC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14:paraId="197C0207" w14:textId="77777777" w:rsidR="00A04FCC" w:rsidRPr="006155E3" w:rsidRDefault="00A04FCC" w:rsidP="00A04FC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14:paraId="45668183" w14:textId="77777777" w:rsidR="006155E3" w:rsidRPr="006155E3" w:rsidRDefault="006155E3" w:rsidP="006155E3">
      <w:pPr>
        <w:pStyle w:val="NormalWeb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6155E3">
        <w:rPr>
          <w:rFonts w:asciiTheme="majorHAnsi" w:hAnsiTheme="majorHAnsi"/>
          <w:sz w:val="22"/>
          <w:szCs w:val="22"/>
        </w:rPr>
        <w:t>OSCE Incident Reporting Notes (</w:t>
      </w:r>
      <w:r w:rsidRPr="006155E3">
        <w:rPr>
          <w:rFonts w:asciiTheme="majorHAnsi" w:hAnsiTheme="majorHAnsi"/>
          <w:color w:val="425407"/>
          <w:sz w:val="22"/>
          <w:szCs w:val="22"/>
        </w:rPr>
        <w:t>Please provide details if an issue occurs which may influence this candidate’s exam outcome e.g. protocol</w:t>
      </w:r>
      <w:r>
        <w:rPr>
          <w:rFonts w:asciiTheme="majorHAnsi" w:hAnsiTheme="majorHAnsi"/>
          <w:color w:val="425407"/>
          <w:sz w:val="22"/>
          <w:szCs w:val="22"/>
        </w:rPr>
        <w:t xml:space="preserve"> breach, candidate illness etc.</w:t>
      </w:r>
    </w:p>
    <w:p w14:paraId="0883568F" w14:textId="77777777" w:rsidR="004233D8" w:rsidRDefault="004233D8" w:rsidP="00A04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84"/>
        </w:tabs>
      </w:pPr>
    </w:p>
    <w:p w14:paraId="319C68DE" w14:textId="77777777" w:rsidR="00A04FCC" w:rsidRDefault="00A04FCC" w:rsidP="00A04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84"/>
        </w:tabs>
      </w:pPr>
    </w:p>
    <w:p w14:paraId="586FD9F9" w14:textId="77777777" w:rsidR="00A04FCC" w:rsidRDefault="00A04FCC" w:rsidP="00A04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84"/>
        </w:tabs>
      </w:pPr>
    </w:p>
    <w:p w14:paraId="560A10AE" w14:textId="77777777" w:rsidR="00A04FCC" w:rsidRDefault="00A04FCC" w:rsidP="00A04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84"/>
        </w:tabs>
      </w:pPr>
    </w:p>
    <w:p w14:paraId="5B2EBA47" w14:textId="77777777" w:rsidR="00A04FCC" w:rsidRDefault="00A04FCC" w:rsidP="00A04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84"/>
        </w:tabs>
      </w:pPr>
    </w:p>
    <w:p w14:paraId="2AAD122E" w14:textId="77777777" w:rsidR="00A04FCC" w:rsidRDefault="00A04FCC" w:rsidP="00A04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84"/>
        </w:tabs>
      </w:pPr>
    </w:p>
    <w:p w14:paraId="4C9F4720" w14:textId="77777777" w:rsidR="006155E3" w:rsidRDefault="006155E3" w:rsidP="006155E3">
      <w:pPr>
        <w:tabs>
          <w:tab w:val="left" w:pos="2384"/>
        </w:tabs>
      </w:pPr>
    </w:p>
    <w:p w14:paraId="15787D5B" w14:textId="77777777" w:rsidR="002E3E14" w:rsidRDefault="006155E3" w:rsidP="006155E3">
      <w:pPr>
        <w:tabs>
          <w:tab w:val="left" w:pos="2384"/>
        </w:tabs>
      </w:pPr>
      <w:r>
        <w:rPr>
          <w:noProof/>
          <w:lang w:val="en-US"/>
        </w:rPr>
        <w:drawing>
          <wp:inline distT="0" distB="0" distL="0" distR="0" wp14:anchorId="13BACE70" wp14:editId="008E4F05">
            <wp:extent cx="6803390" cy="1943100"/>
            <wp:effectExtent l="0" t="0" r="381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2-29 at 8.40.59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5759" cy="1943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DC0A8" w14:textId="77777777" w:rsidR="002E3E14" w:rsidRPr="002E3E14" w:rsidRDefault="002E3E14" w:rsidP="002E3E14"/>
    <w:p w14:paraId="6F84DA80" w14:textId="77777777" w:rsidR="002E3E14" w:rsidRDefault="002E3E14" w:rsidP="002E3E14"/>
    <w:p w14:paraId="56BF48CD" w14:textId="77777777" w:rsidR="006155E3" w:rsidRPr="002E3E14" w:rsidRDefault="002E3E14" w:rsidP="002E3E14">
      <w:pPr>
        <w:tabs>
          <w:tab w:val="left" w:pos="6160"/>
        </w:tabs>
      </w:pPr>
      <w:r>
        <w:tab/>
      </w:r>
    </w:p>
    <w:sectPr w:rsidR="006155E3" w:rsidRPr="002E3E14" w:rsidSect="006155E3">
      <w:pgSz w:w="11900" w:h="16840"/>
      <w:pgMar w:top="1440" w:right="180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50A7"/>
    <w:multiLevelType w:val="hybridMultilevel"/>
    <w:tmpl w:val="8286E9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1D343C"/>
    <w:multiLevelType w:val="hybridMultilevel"/>
    <w:tmpl w:val="58460A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83CB5"/>
    <w:multiLevelType w:val="hybridMultilevel"/>
    <w:tmpl w:val="5D5018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D6807"/>
    <w:multiLevelType w:val="hybridMultilevel"/>
    <w:tmpl w:val="42A4E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53727"/>
    <w:multiLevelType w:val="hybridMultilevel"/>
    <w:tmpl w:val="1C122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E3205"/>
    <w:multiLevelType w:val="hybridMultilevel"/>
    <w:tmpl w:val="1ED42A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C51AE2"/>
    <w:multiLevelType w:val="hybridMultilevel"/>
    <w:tmpl w:val="006EBE70"/>
    <w:lvl w:ilvl="0" w:tplc="5EAC5B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E3"/>
    <w:rsid w:val="002054C4"/>
    <w:rsid w:val="002E3E14"/>
    <w:rsid w:val="004233D8"/>
    <w:rsid w:val="005D55AD"/>
    <w:rsid w:val="006155E3"/>
    <w:rsid w:val="006F3E06"/>
    <w:rsid w:val="008A025A"/>
    <w:rsid w:val="00954F4D"/>
    <w:rsid w:val="00A0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04B2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5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5E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6155E3"/>
    <w:pPr>
      <w:spacing w:before="100" w:beforeAutospacing="1" w:after="100" w:afterAutospacing="1"/>
    </w:pPr>
    <w:rPr>
      <w:rFonts w:ascii="Times" w:hAnsi="Times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5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5E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6155E3"/>
    <w:pPr>
      <w:spacing w:before="100" w:beforeAutospacing="1" w:after="100" w:afterAutospacing="1"/>
    </w:pPr>
    <w:rPr>
      <w:rFonts w:ascii="Times" w:hAnsi="Times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0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9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2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361</Words>
  <Characters>2060</Characters>
  <Application>Microsoft Macintosh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Day</dc:creator>
  <cp:keywords/>
  <dc:description/>
  <cp:lastModifiedBy>Rebecca Day</cp:lastModifiedBy>
  <cp:revision>3</cp:revision>
  <dcterms:created xsi:type="dcterms:W3CDTF">2015-12-29T00:38:00Z</dcterms:created>
  <dcterms:modified xsi:type="dcterms:W3CDTF">2015-12-29T00:41:00Z</dcterms:modified>
</cp:coreProperties>
</file>